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B54B" w14:textId="07A1CC4D" w:rsidR="00B55E0E" w:rsidRPr="00F759F9" w:rsidRDefault="00F3011A" w:rsidP="0069486B">
      <w:pPr>
        <w:rPr>
          <w:b/>
          <w:sz w:val="28"/>
          <w:szCs w:val="28"/>
        </w:rPr>
      </w:pPr>
      <w:r w:rsidRPr="00F759F9">
        <w:rPr>
          <w:b/>
          <w:sz w:val="28"/>
          <w:szCs w:val="28"/>
        </w:rPr>
        <w:t>Optional Record Sheet for</w:t>
      </w:r>
      <w:r w:rsidR="004265E6" w:rsidRPr="00F759F9">
        <w:rPr>
          <w:b/>
          <w:sz w:val="28"/>
          <w:szCs w:val="28"/>
        </w:rPr>
        <w:t xml:space="preserve"> end of</w:t>
      </w:r>
      <w:r w:rsidRPr="00F759F9">
        <w:rPr>
          <w:b/>
          <w:sz w:val="28"/>
          <w:szCs w:val="28"/>
        </w:rPr>
        <w:t xml:space="preserve"> KS1 Reading</w:t>
      </w:r>
      <w:r w:rsidR="00430F7D" w:rsidRPr="00F759F9">
        <w:rPr>
          <w:b/>
          <w:sz w:val="28"/>
          <w:szCs w:val="28"/>
        </w:rPr>
        <w:t xml:space="preserve"> Teacher Assessment</w:t>
      </w:r>
    </w:p>
    <w:p w14:paraId="4C29AF39" w14:textId="77777777" w:rsidR="00F759F9" w:rsidRDefault="00F759F9" w:rsidP="00F759F9">
      <w:pPr>
        <w:rPr>
          <w:b/>
          <w:sz w:val="28"/>
          <w:szCs w:val="28"/>
        </w:rPr>
      </w:pPr>
    </w:p>
    <w:p w14:paraId="7633F479" w14:textId="77777777" w:rsidR="00F759F9" w:rsidRPr="002F096B" w:rsidRDefault="00F759F9" w:rsidP="00F759F9">
      <w:pPr>
        <w:pBdr>
          <w:bottom w:val="single" w:sz="4" w:space="1" w:color="auto"/>
        </w:pBdr>
        <w:tabs>
          <w:tab w:val="left" w:pos="13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</w:p>
    <w:p w14:paraId="1919182C" w14:textId="77777777" w:rsidR="00F759F9" w:rsidRDefault="00F759F9" w:rsidP="0069486B">
      <w:pPr>
        <w:rPr>
          <w:rFonts w:ascii="Times New Roman" w:eastAsia="Times New Roman" w:hAnsi="Times New Roman"/>
          <w:sz w:val="2"/>
          <w:szCs w:val="24"/>
          <w:lang w:eastAsia="en-GB"/>
        </w:rPr>
      </w:pPr>
    </w:p>
    <w:tbl>
      <w:tblPr>
        <w:tblStyle w:val="TableGrid"/>
        <w:tblW w:w="1540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3969"/>
        <w:gridCol w:w="992"/>
        <w:gridCol w:w="3969"/>
        <w:gridCol w:w="945"/>
      </w:tblGrid>
      <w:tr w:rsidR="00D47571" w14:paraId="0F4FB550" w14:textId="77777777" w:rsidTr="00D47571"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F4FB54C" w14:textId="77777777" w:rsidR="00C6298C" w:rsidRPr="001E2C07" w:rsidRDefault="00C6298C" w:rsidP="00DE322A">
            <w:pPr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F4FB54D" w14:textId="77777777" w:rsidR="00C6298C" w:rsidRPr="001E2C07" w:rsidRDefault="00C6298C" w:rsidP="00DE322A">
            <w:pPr>
              <w:rPr>
                <w:rFonts w:eastAsia="Times New Roman"/>
                <w:b/>
                <w:color w:val="000000"/>
                <w:lang w:eastAsia="en-GB"/>
              </w:rPr>
            </w:pPr>
            <w:r w:rsidRPr="001E2C07">
              <w:rPr>
                <w:rFonts w:eastAsia="Times New Roman"/>
                <w:b/>
                <w:color w:val="000000"/>
                <w:lang w:eastAsia="en-GB"/>
              </w:rPr>
              <w:t>Accuracy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F4FB54E" w14:textId="77777777" w:rsidR="00C6298C" w:rsidRPr="001E2C07" w:rsidRDefault="00C6298C" w:rsidP="00DE322A">
            <w:pPr>
              <w:rPr>
                <w:rFonts w:eastAsia="Times New Roman"/>
                <w:b/>
                <w:color w:val="000000"/>
                <w:lang w:eastAsia="en-GB"/>
              </w:rPr>
            </w:pPr>
            <w:r w:rsidRPr="001E2C07">
              <w:rPr>
                <w:rFonts w:eastAsia="Times New Roman"/>
                <w:b/>
                <w:color w:val="000000"/>
                <w:lang w:eastAsia="en-GB"/>
              </w:rPr>
              <w:t>Fluency</w:t>
            </w:r>
          </w:p>
        </w:tc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F4FB54F" w14:textId="77777777" w:rsidR="00C6298C" w:rsidRPr="001E2C07" w:rsidRDefault="00C6298C" w:rsidP="00DE322A">
            <w:pPr>
              <w:rPr>
                <w:rFonts w:eastAsia="Times New Roman"/>
                <w:b/>
                <w:color w:val="000000"/>
                <w:lang w:eastAsia="en-GB"/>
              </w:rPr>
            </w:pPr>
            <w:r w:rsidRPr="001E2C07">
              <w:rPr>
                <w:rFonts w:eastAsia="Times New Roman"/>
                <w:b/>
                <w:color w:val="000000"/>
                <w:lang w:eastAsia="en-GB"/>
              </w:rPr>
              <w:t>Understanding</w:t>
            </w:r>
          </w:p>
        </w:tc>
      </w:tr>
      <w:tr w:rsidR="00D47571" w14:paraId="0F4FB558" w14:textId="77777777" w:rsidTr="00FA42B2">
        <w:trPr>
          <w:trHeight w:val="570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51" w14:textId="77777777" w:rsidR="00C6298C" w:rsidRPr="001E2C07" w:rsidRDefault="00C6298C" w:rsidP="00D47571">
            <w:pPr>
              <w:ind w:left="113" w:right="113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 w:rsidRPr="001E2C07">
              <w:rPr>
                <w:rFonts w:eastAsia="Times New Roman"/>
                <w:b/>
                <w:color w:val="000000"/>
                <w:lang w:eastAsia="en-GB"/>
              </w:rPr>
              <w:t>Working Towards the Expected Standard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14:paraId="0F4FB552" w14:textId="77777777" w:rsidR="00C6298C" w:rsidRPr="001E2C07" w:rsidRDefault="00C6298C" w:rsidP="001E2C07">
            <w:pPr>
              <w:ind w:left="-120" w:firstLine="120"/>
              <w:rPr>
                <w:b/>
              </w:rPr>
            </w:pPr>
            <w:r w:rsidRPr="001E2C07">
              <w:rPr>
                <w:rFonts w:eastAsia="Times New Roman"/>
                <w:b/>
                <w:color w:val="000000"/>
                <w:lang w:eastAsia="en-GB"/>
              </w:rPr>
              <w:t>The pupil can: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4FB553" w14:textId="77777777" w:rsidR="00C6298C" w:rsidRPr="001E2C07" w:rsidRDefault="00A801A1" w:rsidP="001E2C07">
            <w:pPr>
              <w:tabs>
                <w:tab w:val="left" w:pos="720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Criteria Met: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0F4FB554" w14:textId="77F47E57" w:rsidR="00C6298C" w:rsidRPr="001E2C07" w:rsidRDefault="00C6298C" w:rsidP="001E2C07">
            <w:pPr>
              <w:tabs>
                <w:tab w:val="left" w:pos="720"/>
              </w:tabs>
              <w:spacing w:line="0" w:lineRule="atLeast"/>
              <w:rPr>
                <w:b/>
              </w:rPr>
            </w:pPr>
            <w:r w:rsidRPr="001E2C07">
              <w:rPr>
                <w:b/>
              </w:rPr>
              <w:t>In a boo</w:t>
            </w:r>
            <w:r w:rsidR="004265E6">
              <w:rPr>
                <w:b/>
              </w:rPr>
              <w:t>k closely matched to the GPCs as above,</w:t>
            </w:r>
            <w:r w:rsidRPr="001E2C07">
              <w:rPr>
                <w:b/>
              </w:rPr>
              <w:t xml:space="preserve"> the pupil can: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F4FB555" w14:textId="77777777" w:rsidR="00C6298C" w:rsidRPr="001E2C07" w:rsidRDefault="00A801A1" w:rsidP="001E2C07">
            <w:pPr>
              <w:tabs>
                <w:tab w:val="left" w:pos="720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Criteria Met: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0F4FB556" w14:textId="02B7897A" w:rsidR="00C6298C" w:rsidRPr="001E2C07" w:rsidRDefault="004265E6" w:rsidP="001E2C07">
            <w:pPr>
              <w:tabs>
                <w:tab w:val="left" w:pos="720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In a familiar book that is read to them, the pupil can: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0F4FB557" w14:textId="77777777" w:rsidR="00C6298C" w:rsidRPr="001E2C07" w:rsidRDefault="00A801A1" w:rsidP="001E2C07">
            <w:pPr>
              <w:tabs>
                <w:tab w:val="left" w:pos="720"/>
              </w:tabs>
              <w:spacing w:line="0" w:lineRule="atLeast"/>
              <w:rPr>
                <w:b/>
              </w:rPr>
            </w:pPr>
            <w:r>
              <w:rPr>
                <w:b/>
              </w:rPr>
              <w:t>Criteria Met:</w:t>
            </w:r>
          </w:p>
        </w:tc>
      </w:tr>
      <w:tr w:rsidR="00D47571" w14:paraId="0F4FB560" w14:textId="77777777" w:rsidTr="00FA42B2">
        <w:trPr>
          <w:trHeight w:val="534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59" w14:textId="77777777" w:rsidR="00A801A1" w:rsidRPr="001E2C07" w:rsidRDefault="00A801A1" w:rsidP="00D47571">
            <w:pPr>
              <w:numPr>
                <w:ilvl w:val="0"/>
                <w:numId w:val="1"/>
              </w:numPr>
              <w:tabs>
                <w:tab w:val="left" w:pos="720"/>
              </w:tabs>
              <w:ind w:left="595" w:right="113" w:hanging="357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14:paraId="0F4FB55A" w14:textId="77777777" w:rsidR="00A801A1" w:rsidRPr="007C4F63" w:rsidRDefault="00A801A1" w:rsidP="00F759F9">
            <w:pPr>
              <w:tabs>
                <w:tab w:val="left" w:pos="720"/>
              </w:tabs>
              <w:ind w:left="41"/>
              <w:rPr>
                <w:rFonts w:eastAsia="Times New Roman"/>
                <w:color w:val="000000"/>
                <w:lang w:eastAsia="en-GB"/>
              </w:rPr>
            </w:pPr>
            <w:r w:rsidRPr="007C4F63">
              <w:rPr>
                <w:rFonts w:eastAsia="Times New Roman"/>
                <w:color w:val="000000"/>
                <w:lang w:eastAsia="en-GB"/>
              </w:rPr>
              <w:t>read accurately by blending the sounds in words that contain the common graphemes for all 40+ phonemes*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4FB55B" w14:textId="77777777" w:rsidR="00A801A1" w:rsidRPr="001E2C07" w:rsidRDefault="00A801A1" w:rsidP="00A801A1">
            <w:pPr>
              <w:spacing w:line="0" w:lineRule="atLeas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0F4FB55C" w14:textId="77777777" w:rsidR="00A801A1" w:rsidRPr="001E2C07" w:rsidRDefault="00A801A1" w:rsidP="00D47571">
            <w:pPr>
              <w:spacing w:line="0" w:lineRule="atLeast"/>
            </w:pPr>
            <w:r w:rsidRPr="00D47571">
              <w:rPr>
                <w:rFonts w:eastAsia="Times New Roman"/>
                <w:color w:val="000000"/>
                <w:lang w:eastAsia="en-GB"/>
              </w:rPr>
              <w:t>read aloud many words quickly and accurately without overt sounding and blending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F4FB55D" w14:textId="77777777" w:rsidR="00A801A1" w:rsidRPr="00C6298C" w:rsidRDefault="00A801A1" w:rsidP="00C6298C">
            <w:pPr>
              <w:spacing w:line="0" w:lineRule="atLeas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0F4FB55E" w14:textId="65E2E258" w:rsidR="00A801A1" w:rsidRPr="001E2C07" w:rsidRDefault="00A801A1" w:rsidP="00D47571">
            <w:pPr>
              <w:spacing w:line="0" w:lineRule="atLeast"/>
            </w:pPr>
            <w:r w:rsidRPr="00D47571">
              <w:rPr>
                <w:rFonts w:eastAsia="Times New Roman"/>
                <w:color w:val="000000"/>
                <w:lang w:eastAsia="en-GB"/>
              </w:rPr>
              <w:t>answer questions</w:t>
            </w:r>
            <w:r w:rsidR="004265E6">
              <w:rPr>
                <w:rFonts w:eastAsia="Times New Roman"/>
                <w:color w:val="000000"/>
                <w:lang w:eastAsia="en-GB"/>
              </w:rPr>
              <w:t xml:space="preserve"> in discussion with the teacher and make simple inferences</w:t>
            </w:r>
            <w:r w:rsidRPr="00D47571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0F4FB55F" w14:textId="77777777" w:rsidR="00A801A1" w:rsidRPr="00C6298C" w:rsidRDefault="00A801A1" w:rsidP="00C6298C">
            <w:pPr>
              <w:spacing w:line="0" w:lineRule="atLeas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47571" w14:paraId="0F4FB56A" w14:textId="77777777" w:rsidTr="00FA42B2">
        <w:trPr>
          <w:trHeight w:val="57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61" w14:textId="77777777" w:rsidR="00A801A1" w:rsidRPr="001E2C07" w:rsidRDefault="00A801A1" w:rsidP="00D47571">
            <w:pPr>
              <w:numPr>
                <w:ilvl w:val="0"/>
                <w:numId w:val="2"/>
              </w:numPr>
              <w:tabs>
                <w:tab w:val="left" w:pos="720"/>
              </w:tabs>
              <w:spacing w:line="0" w:lineRule="atLeast"/>
              <w:ind w:left="600" w:right="113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14:paraId="0F4FB562" w14:textId="5131C89C" w:rsidR="00A801A1" w:rsidRPr="007C4F63" w:rsidRDefault="00A801A1" w:rsidP="00F759F9">
            <w:pPr>
              <w:tabs>
                <w:tab w:val="left" w:pos="720"/>
              </w:tabs>
              <w:spacing w:line="0" w:lineRule="atLeast"/>
              <w:ind w:left="41"/>
              <w:rPr>
                <w:rFonts w:eastAsia="Times New Roman"/>
                <w:color w:val="000000"/>
                <w:lang w:eastAsia="en-GB"/>
              </w:rPr>
            </w:pPr>
            <w:r w:rsidRPr="007C4F63">
              <w:rPr>
                <w:rFonts w:eastAsia="Times New Roman"/>
                <w:color w:val="000000"/>
                <w:lang w:eastAsia="en-GB"/>
              </w:rPr>
              <w:t>read accurately some words of two or more syllables that contain the same grapheme-phoneme correspondences</w:t>
            </w:r>
            <w:r w:rsidR="004265E6" w:rsidRPr="007C4F63">
              <w:rPr>
                <w:rFonts w:eastAsia="Times New Roman"/>
                <w:color w:val="000000"/>
                <w:lang w:eastAsia="en-GB"/>
              </w:rPr>
              <w:t>(GPCs)</w:t>
            </w:r>
            <w:r w:rsidRPr="007C4F63">
              <w:rPr>
                <w:rFonts w:eastAsia="Times New Roman"/>
                <w:color w:val="000000"/>
                <w:lang w:eastAsia="en-GB"/>
              </w:rPr>
              <w:t>*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4FB563" w14:textId="77777777" w:rsidR="00A801A1" w:rsidRPr="00A801A1" w:rsidRDefault="00A801A1" w:rsidP="00A801A1">
            <w:pPr>
              <w:spacing w:line="0" w:lineRule="atLeas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969" w:type="dxa"/>
            <w:vMerge w:val="restart"/>
            <w:tcBorders>
              <w:left w:val="single" w:sz="12" w:space="0" w:color="auto"/>
            </w:tcBorders>
          </w:tcPr>
          <w:p w14:paraId="0F4FB564" w14:textId="77777777" w:rsidR="00A801A1" w:rsidRPr="00D47571" w:rsidRDefault="00A801A1" w:rsidP="00D47571">
            <w:pPr>
              <w:spacing w:line="0" w:lineRule="atLeast"/>
              <w:rPr>
                <w:rFonts w:eastAsia="Times New Roman"/>
                <w:color w:val="000000"/>
                <w:lang w:eastAsia="en-GB"/>
              </w:rPr>
            </w:pPr>
            <w:r w:rsidRPr="00D47571">
              <w:rPr>
                <w:rFonts w:eastAsia="Times New Roman"/>
                <w:color w:val="000000"/>
                <w:lang w:eastAsia="en-GB"/>
              </w:rPr>
              <w:t xml:space="preserve">sound out many unfamiliar words accurately </w:t>
            </w:r>
          </w:p>
          <w:p w14:paraId="0F4FB565" w14:textId="77777777" w:rsidR="00A801A1" w:rsidRPr="001E2C07" w:rsidRDefault="00A801A1" w:rsidP="00C6298C">
            <w:pPr>
              <w:tabs>
                <w:tab w:val="left" w:pos="720"/>
              </w:tabs>
              <w:spacing w:line="0" w:lineRule="atLeast"/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0F4FB566" w14:textId="77777777" w:rsidR="00A801A1" w:rsidRPr="00C6298C" w:rsidRDefault="00A801A1" w:rsidP="00C6298C">
            <w:pPr>
              <w:spacing w:line="0" w:lineRule="atLeas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969" w:type="dxa"/>
            <w:vMerge w:val="restart"/>
            <w:tcBorders>
              <w:left w:val="single" w:sz="12" w:space="0" w:color="auto"/>
            </w:tcBorders>
          </w:tcPr>
          <w:p w14:paraId="0F4FB568" w14:textId="77777777" w:rsidR="00A801A1" w:rsidRPr="001E2C07" w:rsidRDefault="00A801A1" w:rsidP="004265E6">
            <w:pPr>
              <w:spacing w:line="0" w:lineRule="atLeast"/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14:paraId="0F4FB569" w14:textId="77777777" w:rsidR="00A801A1" w:rsidRPr="00C6298C" w:rsidRDefault="00A801A1" w:rsidP="00C6298C">
            <w:pPr>
              <w:spacing w:line="0" w:lineRule="atLeas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47571" w14:paraId="0F4FB573" w14:textId="77777777" w:rsidTr="00FA42B2">
        <w:trPr>
          <w:trHeight w:val="57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6B" w14:textId="77777777" w:rsidR="00A801A1" w:rsidRPr="001E2C07" w:rsidRDefault="00A801A1" w:rsidP="00D47571">
            <w:pPr>
              <w:numPr>
                <w:ilvl w:val="0"/>
                <w:numId w:val="3"/>
              </w:numPr>
              <w:tabs>
                <w:tab w:val="left" w:pos="720"/>
              </w:tabs>
              <w:spacing w:line="0" w:lineRule="atLeast"/>
              <w:ind w:left="600" w:right="113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</w:tcPr>
          <w:p w14:paraId="0F4FB56C" w14:textId="77777777" w:rsidR="00A801A1" w:rsidRPr="001E2C07" w:rsidRDefault="00A801A1" w:rsidP="00F759F9">
            <w:pPr>
              <w:tabs>
                <w:tab w:val="left" w:pos="720"/>
              </w:tabs>
              <w:spacing w:line="0" w:lineRule="atLeast"/>
              <w:ind w:left="41"/>
            </w:pPr>
            <w:r w:rsidRPr="001E2C07">
              <w:t>read many common exception words*</w:t>
            </w:r>
          </w:p>
          <w:p w14:paraId="0F4FB56D" w14:textId="77777777" w:rsidR="00A801A1" w:rsidRPr="001E2C07" w:rsidRDefault="00A801A1" w:rsidP="00F759F9">
            <w:pPr>
              <w:ind w:left="41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0F4FB56E" w14:textId="77777777" w:rsidR="00A801A1" w:rsidRPr="001E2C07" w:rsidRDefault="00A801A1" w:rsidP="00DE322A">
            <w:pPr>
              <w:tabs>
                <w:tab w:val="left" w:pos="720"/>
              </w:tabs>
              <w:spacing w:line="0" w:lineRule="atLeast"/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4FB56F" w14:textId="77777777" w:rsidR="00A801A1" w:rsidRPr="001E2C07" w:rsidRDefault="00A801A1" w:rsidP="00DE322A">
            <w:pPr>
              <w:tabs>
                <w:tab w:val="left" w:pos="720"/>
              </w:tabs>
              <w:spacing w:line="0" w:lineRule="atLeast"/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4FB570" w14:textId="77777777" w:rsidR="00A801A1" w:rsidRPr="001E2C07" w:rsidRDefault="00A801A1" w:rsidP="00DE322A">
            <w:pPr>
              <w:tabs>
                <w:tab w:val="left" w:pos="720"/>
              </w:tabs>
              <w:spacing w:line="0" w:lineRule="atLeast"/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4FB571" w14:textId="77777777" w:rsidR="00A801A1" w:rsidRPr="001E2C07" w:rsidRDefault="00A801A1" w:rsidP="00DE322A">
            <w:pPr>
              <w:tabs>
                <w:tab w:val="left" w:pos="720"/>
              </w:tabs>
              <w:spacing w:line="0" w:lineRule="atLeast"/>
            </w:pPr>
          </w:p>
        </w:tc>
        <w:tc>
          <w:tcPr>
            <w:tcW w:w="9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4FB572" w14:textId="77777777" w:rsidR="00A801A1" w:rsidRPr="001E2C07" w:rsidRDefault="00A801A1" w:rsidP="00DE322A">
            <w:pPr>
              <w:tabs>
                <w:tab w:val="left" w:pos="720"/>
              </w:tabs>
              <w:spacing w:line="0" w:lineRule="atLeast"/>
            </w:pPr>
          </w:p>
        </w:tc>
      </w:tr>
      <w:tr w:rsidR="00D47571" w14:paraId="0F4FB57B" w14:textId="77777777" w:rsidTr="00FA42B2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74" w14:textId="77777777" w:rsidR="00A801A1" w:rsidRPr="001E2C07" w:rsidRDefault="00A801A1" w:rsidP="00D47571">
            <w:pPr>
              <w:ind w:left="113" w:right="113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bookmarkStart w:id="0" w:name="_Hlk525127394"/>
            <w:r w:rsidRPr="001E2C07">
              <w:rPr>
                <w:rFonts w:eastAsia="Times New Roman"/>
                <w:b/>
                <w:color w:val="000000"/>
                <w:lang w:eastAsia="en-GB"/>
              </w:rPr>
              <w:t>Working at the Expected Standard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14:paraId="0F4FB575" w14:textId="77777777" w:rsidR="00A801A1" w:rsidRPr="001E2C07" w:rsidRDefault="00A801A1" w:rsidP="00DE322A">
            <w:pPr>
              <w:rPr>
                <w:b/>
              </w:rPr>
            </w:pPr>
            <w:r w:rsidRPr="001E2C07">
              <w:rPr>
                <w:rFonts w:eastAsia="Times New Roman"/>
                <w:b/>
                <w:color w:val="000000"/>
                <w:lang w:eastAsia="en-GB"/>
              </w:rPr>
              <w:t>The pupil can: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0F4FB576" w14:textId="77777777" w:rsidR="00A801A1" w:rsidRPr="001E2C07" w:rsidRDefault="00A801A1" w:rsidP="00DE322A">
            <w:pPr>
              <w:rPr>
                <w:b/>
              </w:rPr>
            </w:pPr>
            <w:r>
              <w:rPr>
                <w:b/>
              </w:rPr>
              <w:t>Criteria Met: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0F4FB577" w14:textId="67FDCCAD" w:rsidR="00A801A1" w:rsidRPr="001E2C07" w:rsidRDefault="004265E6" w:rsidP="00DE322A">
            <w:pPr>
              <w:rPr>
                <w:b/>
              </w:rPr>
            </w:pPr>
            <w:r>
              <w:rPr>
                <w:b/>
              </w:rPr>
              <w:t>In age-appropriate books</w:t>
            </w:r>
            <w:r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 , the pupil can: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0F4FB578" w14:textId="77777777" w:rsidR="00A801A1" w:rsidRPr="001E2C07" w:rsidRDefault="00A801A1" w:rsidP="00DE322A">
            <w:pPr>
              <w:rPr>
                <w:b/>
              </w:rPr>
            </w:pPr>
            <w:r>
              <w:rPr>
                <w:b/>
              </w:rPr>
              <w:t>Criteria Met: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0F4FB579" w14:textId="767FA371" w:rsidR="00A801A1" w:rsidRPr="001E2C07" w:rsidRDefault="004265E6" w:rsidP="00DE322A">
            <w:pPr>
              <w:rPr>
                <w:b/>
              </w:rPr>
            </w:pPr>
            <w:r>
              <w:rPr>
                <w:b/>
              </w:rPr>
              <w:t>In a</w:t>
            </w:r>
            <w:r w:rsidR="00A801A1" w:rsidRPr="001E2C07">
              <w:rPr>
                <w:b/>
              </w:rPr>
              <w:t xml:space="preserve"> book that they</w:t>
            </w:r>
            <w:r>
              <w:rPr>
                <w:b/>
              </w:rPr>
              <w:t xml:space="preserve"> can already </w:t>
            </w:r>
            <w:r w:rsidR="007C4F63">
              <w:rPr>
                <w:b/>
              </w:rPr>
              <w:t>read fluently,</w:t>
            </w:r>
            <w:r>
              <w:rPr>
                <w:b/>
              </w:rPr>
              <w:t xml:space="preserve"> the pupil can: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</w:tcPr>
          <w:p w14:paraId="0F4FB57A" w14:textId="77777777" w:rsidR="00A801A1" w:rsidRPr="001E2C07" w:rsidRDefault="00A801A1" w:rsidP="00DE322A">
            <w:pPr>
              <w:rPr>
                <w:b/>
              </w:rPr>
            </w:pPr>
            <w:r>
              <w:rPr>
                <w:b/>
              </w:rPr>
              <w:t>Criteria Met:</w:t>
            </w:r>
          </w:p>
        </w:tc>
      </w:tr>
      <w:tr w:rsidR="00D47571" w14:paraId="0F4FB583" w14:textId="77777777" w:rsidTr="00FA42B2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7C" w14:textId="77777777" w:rsidR="00A801A1" w:rsidRPr="001E2C07" w:rsidRDefault="00A801A1" w:rsidP="00D47571">
            <w:pPr>
              <w:numPr>
                <w:ilvl w:val="0"/>
                <w:numId w:val="10"/>
              </w:numPr>
              <w:ind w:right="113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14:paraId="0F4FB57D" w14:textId="77777777" w:rsidR="00A801A1" w:rsidRPr="001E2C07" w:rsidRDefault="00A801A1" w:rsidP="00D47571">
            <w:r w:rsidRPr="001E2C07">
              <w:rPr>
                <w:rFonts w:eastAsia="Times New Roman" w:cs="Arial"/>
                <w:color w:val="000000"/>
                <w:lang w:eastAsia="en-GB"/>
              </w:rPr>
              <w:t xml:space="preserve">read accurately most words of two or more syllables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4FB57E" w14:textId="77777777" w:rsidR="00A801A1" w:rsidRPr="001E2C07" w:rsidRDefault="00A801A1" w:rsidP="00A801A1"/>
        </w:tc>
        <w:tc>
          <w:tcPr>
            <w:tcW w:w="3969" w:type="dxa"/>
            <w:tcBorders>
              <w:left w:val="single" w:sz="12" w:space="0" w:color="auto"/>
            </w:tcBorders>
          </w:tcPr>
          <w:p w14:paraId="0F4FB57F" w14:textId="21A09D52" w:rsidR="00A801A1" w:rsidRPr="001E2C07" w:rsidRDefault="000B6B06" w:rsidP="00D47571">
            <w:r>
              <w:t>r</w:t>
            </w:r>
            <w:r w:rsidR="00A801A1" w:rsidRPr="001E2C07">
              <w:t>ead</w:t>
            </w:r>
            <w:r>
              <w:t xml:space="preserve"> most words accurately </w:t>
            </w:r>
            <w:r w:rsidR="00A801A1" w:rsidRPr="001E2C07">
              <w:t>without overt sounding and blending</w:t>
            </w:r>
            <w:r w:rsidR="007C4F63">
              <w:t>, and sufficiently fluently to allow them to focus on their understanding rather than on decoding individual words</w:t>
            </w:r>
            <w:r w:rsidR="007C4F63">
              <w:rPr>
                <w:rStyle w:val="FootnoteReference"/>
              </w:rPr>
              <w:footnoteReference w:id="2"/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F4FB580" w14:textId="77777777" w:rsidR="00A801A1" w:rsidRPr="001E2C07" w:rsidRDefault="00A801A1" w:rsidP="00A801A1"/>
        </w:tc>
        <w:tc>
          <w:tcPr>
            <w:tcW w:w="3969" w:type="dxa"/>
            <w:tcBorders>
              <w:left w:val="single" w:sz="12" w:space="0" w:color="auto"/>
            </w:tcBorders>
          </w:tcPr>
          <w:p w14:paraId="0F4FB581" w14:textId="176CB0A3" w:rsidR="00A801A1" w:rsidRPr="001E2C07" w:rsidRDefault="00A801A1" w:rsidP="00D47571">
            <w:r w:rsidRPr="001E2C07">
              <w:t>check it makes sense to them</w:t>
            </w:r>
            <w:r w:rsidR="007C4F63">
              <w:t>, correcting any inaccurate reading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0F4FB582" w14:textId="77777777" w:rsidR="00A801A1" w:rsidRPr="001E2C07" w:rsidRDefault="00A801A1" w:rsidP="00A801A1">
            <w:pPr>
              <w:ind w:left="360"/>
            </w:pPr>
          </w:p>
        </w:tc>
      </w:tr>
      <w:tr w:rsidR="00D47571" w14:paraId="0F4FB58B" w14:textId="77777777" w:rsidTr="00FA42B2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84" w14:textId="77777777" w:rsidR="00A801A1" w:rsidRPr="001E2C07" w:rsidRDefault="00A801A1" w:rsidP="00D47571">
            <w:pPr>
              <w:numPr>
                <w:ilvl w:val="0"/>
                <w:numId w:val="11"/>
              </w:numPr>
              <w:ind w:right="113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14:paraId="0F4FB585" w14:textId="77777777" w:rsidR="00A801A1" w:rsidRPr="001E2C07" w:rsidRDefault="00A801A1" w:rsidP="00D47571">
            <w:r w:rsidRPr="001E2C07">
              <w:t>read most words containing common suffixes*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4FB586" w14:textId="77777777" w:rsidR="00A801A1" w:rsidRPr="001E2C07" w:rsidRDefault="00A801A1" w:rsidP="00A801A1"/>
        </w:tc>
        <w:tc>
          <w:tcPr>
            <w:tcW w:w="3969" w:type="dxa"/>
            <w:vMerge w:val="restart"/>
            <w:tcBorders>
              <w:left w:val="single" w:sz="12" w:space="0" w:color="auto"/>
            </w:tcBorders>
          </w:tcPr>
          <w:p w14:paraId="0F4FB587" w14:textId="77777777" w:rsidR="00A801A1" w:rsidRPr="001E2C07" w:rsidRDefault="00A801A1" w:rsidP="00D47571">
            <w:r w:rsidRPr="001E2C07">
              <w:t>sound out most unfamiliar words accurately, without undue hesitation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0F4FB588" w14:textId="77777777" w:rsidR="00A801A1" w:rsidRPr="001E2C07" w:rsidRDefault="00A801A1" w:rsidP="00A801A1"/>
        </w:tc>
        <w:tc>
          <w:tcPr>
            <w:tcW w:w="3969" w:type="dxa"/>
            <w:tcBorders>
              <w:left w:val="single" w:sz="12" w:space="0" w:color="auto"/>
            </w:tcBorders>
          </w:tcPr>
          <w:p w14:paraId="0F4FB589" w14:textId="0A9D0302" w:rsidR="00A801A1" w:rsidRPr="001E2C07" w:rsidRDefault="00A801A1" w:rsidP="00D47571">
            <w:r w:rsidRPr="001E2C07">
              <w:t>answer questions</w:t>
            </w:r>
            <w:r w:rsidR="007C4F63">
              <w:t xml:space="preserve"> and make some inferences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0F4FB58A" w14:textId="77777777" w:rsidR="00A801A1" w:rsidRPr="001E2C07" w:rsidRDefault="00A801A1" w:rsidP="00A801A1">
            <w:pPr>
              <w:ind w:left="360"/>
            </w:pPr>
          </w:p>
        </w:tc>
      </w:tr>
      <w:tr w:rsidR="00D47571" w14:paraId="0F4FB593" w14:textId="77777777" w:rsidTr="00FA42B2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4FB58C" w14:textId="77777777" w:rsidR="00A801A1" w:rsidRPr="001E2C07" w:rsidRDefault="00A801A1" w:rsidP="00D47571">
            <w:pPr>
              <w:numPr>
                <w:ilvl w:val="0"/>
                <w:numId w:val="12"/>
              </w:numPr>
              <w:ind w:right="113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</w:tcPr>
          <w:p w14:paraId="0F4FB58D" w14:textId="77777777" w:rsidR="00A801A1" w:rsidRPr="001E2C07" w:rsidRDefault="00A801A1" w:rsidP="00D47571">
            <w:r w:rsidRPr="001E2C07">
              <w:t>read most common exception words*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0F4FB58E" w14:textId="77777777" w:rsidR="00A801A1" w:rsidRPr="001E2C07" w:rsidRDefault="00A801A1" w:rsidP="00DE322A">
            <w:pPr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4FB58F" w14:textId="77777777" w:rsidR="00A801A1" w:rsidRPr="001E2C07" w:rsidRDefault="00A801A1" w:rsidP="00DE322A">
            <w:pPr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4FB590" w14:textId="77777777" w:rsidR="00A801A1" w:rsidRPr="001E2C07" w:rsidRDefault="00A801A1" w:rsidP="00DE322A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14:paraId="0F4FB591" w14:textId="7151BFEF" w:rsidR="00A801A1" w:rsidRPr="001E2C07" w:rsidRDefault="007C4F63" w:rsidP="00D47571">
            <w:r>
              <w:t>explain what has happened so far in what they have read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14:paraId="0F4FB592" w14:textId="77777777" w:rsidR="00A801A1" w:rsidRPr="001E2C07" w:rsidRDefault="00A801A1" w:rsidP="00A801A1"/>
        </w:tc>
      </w:tr>
      <w:bookmarkEnd w:id="0"/>
    </w:tbl>
    <w:p w14:paraId="0F4FB5B1" w14:textId="4966043E" w:rsidR="00B55E0E" w:rsidRDefault="00B55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9BD942A" w14:textId="3DDF5210" w:rsidR="006C49A7" w:rsidRDefault="006C49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Style w:val="TableGrid"/>
        <w:tblW w:w="1540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3969"/>
        <w:gridCol w:w="992"/>
        <w:gridCol w:w="3969"/>
        <w:gridCol w:w="945"/>
      </w:tblGrid>
      <w:tr w:rsidR="006C49A7" w:rsidRPr="001E2C07" w14:paraId="299A4D5F" w14:textId="77777777" w:rsidTr="006E06D5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9F813C3" w14:textId="1E235E0D" w:rsidR="006C49A7" w:rsidRPr="001E2C07" w:rsidRDefault="006C49A7" w:rsidP="006E06D5">
            <w:pPr>
              <w:ind w:left="113" w:right="113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Working at Greater Depth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14:paraId="6D1AFF72" w14:textId="77777777" w:rsidR="006C49A7" w:rsidRPr="001E2C07" w:rsidRDefault="006C49A7" w:rsidP="006E06D5">
            <w:pPr>
              <w:rPr>
                <w:b/>
              </w:rPr>
            </w:pPr>
            <w:r w:rsidRPr="001E2C07">
              <w:rPr>
                <w:rFonts w:eastAsia="Times New Roman"/>
                <w:b/>
                <w:color w:val="000000"/>
                <w:lang w:eastAsia="en-GB"/>
              </w:rPr>
              <w:t>The pupil can: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3FC6AFED" w14:textId="77777777" w:rsidR="006C49A7" w:rsidRPr="001E2C07" w:rsidRDefault="006C49A7" w:rsidP="006E06D5">
            <w:pPr>
              <w:rPr>
                <w:b/>
              </w:rPr>
            </w:pPr>
            <w:r>
              <w:rPr>
                <w:b/>
              </w:rPr>
              <w:t>Criteria Met: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4457E626" w14:textId="4DD8CA3C" w:rsidR="006C49A7" w:rsidRPr="001E2C07" w:rsidRDefault="006C49A7" w:rsidP="006E06D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7B250B7B" w14:textId="77777777" w:rsidR="006C49A7" w:rsidRPr="001E2C07" w:rsidRDefault="006C49A7" w:rsidP="006E06D5">
            <w:pPr>
              <w:rPr>
                <w:b/>
              </w:rPr>
            </w:pPr>
            <w:r>
              <w:rPr>
                <w:b/>
              </w:rPr>
              <w:t>Criteria Met: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5736590E" w14:textId="38EBC5A1" w:rsidR="006C49A7" w:rsidRPr="001E2C07" w:rsidRDefault="006C49A7" w:rsidP="006E06D5">
            <w:pPr>
              <w:rPr>
                <w:b/>
              </w:rPr>
            </w:pPr>
            <w:r>
              <w:rPr>
                <w:b/>
              </w:rPr>
              <w:t>In a book they are reading independently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</w:tcPr>
          <w:p w14:paraId="5B03532A" w14:textId="77777777" w:rsidR="006C49A7" w:rsidRPr="001E2C07" w:rsidRDefault="006C49A7" w:rsidP="006E06D5">
            <w:pPr>
              <w:rPr>
                <w:b/>
              </w:rPr>
            </w:pPr>
            <w:r>
              <w:rPr>
                <w:b/>
              </w:rPr>
              <w:t>Criteria Met:</w:t>
            </w:r>
          </w:p>
        </w:tc>
      </w:tr>
      <w:tr w:rsidR="006C49A7" w:rsidRPr="001E2C07" w14:paraId="5AC1E9BB" w14:textId="77777777" w:rsidTr="006E06D5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1F970A8F" w14:textId="77777777" w:rsidR="006C49A7" w:rsidRPr="001E2C07" w:rsidRDefault="006C49A7" w:rsidP="006E06D5">
            <w:pPr>
              <w:numPr>
                <w:ilvl w:val="0"/>
                <w:numId w:val="10"/>
              </w:numPr>
              <w:ind w:right="113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14:paraId="007CC9A6" w14:textId="4DDBCF7F" w:rsidR="006C49A7" w:rsidRPr="001E2C07" w:rsidRDefault="006C49A7" w:rsidP="006E06D5"/>
        </w:tc>
        <w:tc>
          <w:tcPr>
            <w:tcW w:w="993" w:type="dxa"/>
            <w:tcBorders>
              <w:right w:val="single" w:sz="12" w:space="0" w:color="auto"/>
            </w:tcBorders>
          </w:tcPr>
          <w:p w14:paraId="4E509389" w14:textId="77777777" w:rsidR="006C49A7" w:rsidRPr="001E2C07" w:rsidRDefault="006C49A7" w:rsidP="006E06D5"/>
        </w:tc>
        <w:tc>
          <w:tcPr>
            <w:tcW w:w="3969" w:type="dxa"/>
            <w:tcBorders>
              <w:left w:val="single" w:sz="12" w:space="0" w:color="auto"/>
            </w:tcBorders>
          </w:tcPr>
          <w:p w14:paraId="0438CB63" w14:textId="04B40C83" w:rsidR="006C49A7" w:rsidRPr="001E2C07" w:rsidRDefault="006C49A7" w:rsidP="006E06D5"/>
        </w:tc>
        <w:tc>
          <w:tcPr>
            <w:tcW w:w="992" w:type="dxa"/>
            <w:tcBorders>
              <w:right w:val="single" w:sz="12" w:space="0" w:color="auto"/>
            </w:tcBorders>
          </w:tcPr>
          <w:p w14:paraId="11DF4107" w14:textId="77777777" w:rsidR="006C49A7" w:rsidRPr="001E2C07" w:rsidRDefault="006C49A7" w:rsidP="006E06D5"/>
        </w:tc>
        <w:tc>
          <w:tcPr>
            <w:tcW w:w="3969" w:type="dxa"/>
            <w:tcBorders>
              <w:left w:val="single" w:sz="12" w:space="0" w:color="auto"/>
            </w:tcBorders>
          </w:tcPr>
          <w:p w14:paraId="3CCE5587" w14:textId="7FD27F2E" w:rsidR="006C49A7" w:rsidRPr="001E2C07" w:rsidRDefault="006C49A7" w:rsidP="006E06D5">
            <w:r>
              <w:t>make inferences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52B3E76C" w14:textId="77777777" w:rsidR="006C49A7" w:rsidRPr="001E2C07" w:rsidRDefault="006C49A7" w:rsidP="006E06D5">
            <w:pPr>
              <w:ind w:left="360"/>
            </w:pPr>
          </w:p>
        </w:tc>
      </w:tr>
      <w:tr w:rsidR="006C49A7" w:rsidRPr="001E2C07" w14:paraId="343B06C5" w14:textId="77777777" w:rsidTr="006E06D5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C30A06B" w14:textId="77777777" w:rsidR="006C49A7" w:rsidRPr="001E2C07" w:rsidRDefault="006C49A7" w:rsidP="006E06D5">
            <w:pPr>
              <w:numPr>
                <w:ilvl w:val="0"/>
                <w:numId w:val="11"/>
              </w:numPr>
              <w:ind w:right="113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14:paraId="508721E1" w14:textId="436E7113" w:rsidR="006C49A7" w:rsidRPr="001E2C07" w:rsidRDefault="006C49A7" w:rsidP="006E06D5"/>
        </w:tc>
        <w:tc>
          <w:tcPr>
            <w:tcW w:w="993" w:type="dxa"/>
            <w:tcBorders>
              <w:right w:val="single" w:sz="12" w:space="0" w:color="auto"/>
            </w:tcBorders>
          </w:tcPr>
          <w:p w14:paraId="6B2B9BFD" w14:textId="77777777" w:rsidR="006C49A7" w:rsidRPr="001E2C07" w:rsidRDefault="006C49A7" w:rsidP="006E06D5"/>
        </w:tc>
        <w:tc>
          <w:tcPr>
            <w:tcW w:w="3969" w:type="dxa"/>
            <w:vMerge w:val="restart"/>
            <w:tcBorders>
              <w:left w:val="single" w:sz="12" w:space="0" w:color="auto"/>
            </w:tcBorders>
          </w:tcPr>
          <w:p w14:paraId="030C1E4B" w14:textId="7EF4C9EE" w:rsidR="006C49A7" w:rsidRPr="001E2C07" w:rsidRDefault="006C49A7" w:rsidP="006E06D5"/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02F2CD96" w14:textId="77777777" w:rsidR="006C49A7" w:rsidRPr="001E2C07" w:rsidRDefault="006C49A7" w:rsidP="006E06D5"/>
        </w:tc>
        <w:tc>
          <w:tcPr>
            <w:tcW w:w="3969" w:type="dxa"/>
            <w:tcBorders>
              <w:left w:val="single" w:sz="12" w:space="0" w:color="auto"/>
            </w:tcBorders>
          </w:tcPr>
          <w:p w14:paraId="37C598A9" w14:textId="657CD291" w:rsidR="006C49A7" w:rsidRPr="001E2C07" w:rsidRDefault="006C49A7" w:rsidP="006E06D5">
            <w:r>
              <w:t xml:space="preserve">make a plausible prediction about what might happen </w:t>
            </w:r>
            <w:proofErr w:type="gramStart"/>
            <w:r>
              <w:t>on the basis of</w:t>
            </w:r>
            <w:proofErr w:type="gramEnd"/>
            <w:r>
              <w:t xml:space="preserve"> what has been read so far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327E5977" w14:textId="77777777" w:rsidR="006C49A7" w:rsidRPr="001E2C07" w:rsidRDefault="006C49A7" w:rsidP="006E06D5">
            <w:pPr>
              <w:ind w:left="360"/>
            </w:pPr>
          </w:p>
        </w:tc>
      </w:tr>
      <w:tr w:rsidR="006C49A7" w:rsidRPr="001E2C07" w14:paraId="17E9D478" w14:textId="77777777" w:rsidTr="006E06D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77F738E" w14:textId="77777777" w:rsidR="006C49A7" w:rsidRPr="001E2C07" w:rsidRDefault="006C49A7" w:rsidP="006E06D5">
            <w:pPr>
              <w:numPr>
                <w:ilvl w:val="0"/>
                <w:numId w:val="12"/>
              </w:numPr>
              <w:ind w:right="113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</w:tcPr>
          <w:p w14:paraId="4F80ED12" w14:textId="6BD41D21" w:rsidR="006C49A7" w:rsidRPr="001E2C07" w:rsidRDefault="006C49A7" w:rsidP="006E06D5"/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2013A741" w14:textId="77777777" w:rsidR="006C49A7" w:rsidRPr="001E2C07" w:rsidRDefault="006C49A7" w:rsidP="006E06D5">
            <w:pPr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0428AE" w14:textId="77777777" w:rsidR="006C49A7" w:rsidRPr="001E2C07" w:rsidRDefault="006C49A7" w:rsidP="006E06D5">
            <w:pPr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995A4E" w14:textId="77777777" w:rsidR="006C49A7" w:rsidRPr="001E2C07" w:rsidRDefault="006C49A7" w:rsidP="006E06D5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14:paraId="7D2A138F" w14:textId="14C129D6" w:rsidR="006C49A7" w:rsidRPr="001E2C07" w:rsidRDefault="007402B1" w:rsidP="006E06D5">
            <w:r>
              <w:t>make links between the book they are reading and other books they have read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14:paraId="523D621D" w14:textId="77777777" w:rsidR="006C49A7" w:rsidRPr="001E2C07" w:rsidRDefault="006C49A7" w:rsidP="006E06D5"/>
        </w:tc>
      </w:tr>
    </w:tbl>
    <w:p w14:paraId="0F4FB5BB" w14:textId="1E4BFE6C" w:rsidR="00C7209E" w:rsidRDefault="00C7209E"/>
    <w:sectPr w:rsidR="00C7209E" w:rsidSect="00F759F9">
      <w:pgSz w:w="16838" w:h="23811" w:code="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0C56" w14:textId="77777777" w:rsidR="00E80F50" w:rsidRDefault="00E80F50">
      <w:pPr>
        <w:spacing w:after="0" w:line="240" w:lineRule="auto"/>
      </w:pPr>
      <w:r>
        <w:separator/>
      </w:r>
    </w:p>
  </w:endnote>
  <w:endnote w:type="continuationSeparator" w:id="0">
    <w:p w14:paraId="375D2310" w14:textId="77777777" w:rsidR="00E80F50" w:rsidRDefault="00E8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EC78" w14:textId="77777777" w:rsidR="00E80F50" w:rsidRDefault="00E80F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57DE9C" w14:textId="77777777" w:rsidR="00E80F50" w:rsidRDefault="00E80F50">
      <w:pPr>
        <w:spacing w:after="0" w:line="240" w:lineRule="auto"/>
      </w:pPr>
      <w:r>
        <w:continuationSeparator/>
      </w:r>
    </w:p>
  </w:footnote>
  <w:footnote w:id="1">
    <w:p w14:paraId="5090633B" w14:textId="412FCBEA" w:rsidR="004265E6" w:rsidRDefault="004265E6" w:rsidP="004265E6">
      <w:pPr>
        <w:pStyle w:val="FootnoteText"/>
      </w:pPr>
      <w:r>
        <w:t>*Teachers should refer to the spelling appendix to the national curriculum (English Appendix 1) to exemplify the words that pupils should be able to read as well as spell</w:t>
      </w:r>
    </w:p>
    <w:p w14:paraId="0EA1FA38" w14:textId="348AEC1A" w:rsidR="004265E6" w:rsidRDefault="004265E6">
      <w:pPr>
        <w:pStyle w:val="FootnoteText"/>
      </w:pPr>
      <w:r>
        <w:rPr>
          <w:rStyle w:val="FootnoteReference"/>
        </w:rPr>
        <w:footnoteRef/>
      </w:r>
      <w:r>
        <w:t xml:space="preserve"> Teachers should compare the books that their pupils read with those provided for the key stage 1 reading test developed by STA. The sources for the reading test are listed in the copyright acknowledgements in published key stage 1 test materials</w:t>
      </w:r>
    </w:p>
  </w:footnote>
  <w:footnote w:id="2">
    <w:p w14:paraId="7F692164" w14:textId="7EEF844A" w:rsidR="007C4F63" w:rsidRDefault="007C4F63">
      <w:pPr>
        <w:pStyle w:val="FootnoteText"/>
      </w:pPr>
      <w:r>
        <w:rPr>
          <w:rStyle w:val="FootnoteReference"/>
        </w:rPr>
        <w:footnoteRef/>
      </w:r>
      <w:r>
        <w:t xml:space="preserve"> Approximately 90 words per minute is a good indicator of when children start to read with sufficient fluency to focus on their understanding, but some pupils read slower than this while still being able to do 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371"/>
    <w:multiLevelType w:val="multilevel"/>
    <w:tmpl w:val="72C66F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4224AC"/>
    <w:multiLevelType w:val="multilevel"/>
    <w:tmpl w:val="4CF49E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45E2ED8"/>
    <w:multiLevelType w:val="multilevel"/>
    <w:tmpl w:val="C4B4AD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8B82E56"/>
    <w:multiLevelType w:val="hybridMultilevel"/>
    <w:tmpl w:val="99C6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8D3"/>
    <w:multiLevelType w:val="multilevel"/>
    <w:tmpl w:val="23D62A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FAB37FD"/>
    <w:multiLevelType w:val="multilevel"/>
    <w:tmpl w:val="2A8A5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4C44F9A"/>
    <w:multiLevelType w:val="multilevel"/>
    <w:tmpl w:val="1774010E"/>
    <w:lvl w:ilvl="0">
      <w:numFmt w:val="bullet"/>
      <w:lvlText w:val=""/>
      <w:lvlJc w:val="left"/>
      <w:pPr>
        <w:ind w:left="502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B025F72"/>
    <w:multiLevelType w:val="multilevel"/>
    <w:tmpl w:val="E3003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10E426B"/>
    <w:multiLevelType w:val="multilevel"/>
    <w:tmpl w:val="9BE085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1E6391"/>
    <w:multiLevelType w:val="multilevel"/>
    <w:tmpl w:val="0E3695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8B676CE"/>
    <w:multiLevelType w:val="multilevel"/>
    <w:tmpl w:val="3E12CB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F0061C0"/>
    <w:multiLevelType w:val="multilevel"/>
    <w:tmpl w:val="7A5C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FCA1DD5"/>
    <w:multiLevelType w:val="hybridMultilevel"/>
    <w:tmpl w:val="B6488FC0"/>
    <w:lvl w:ilvl="0" w:tplc="855A4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6952"/>
    <w:multiLevelType w:val="multilevel"/>
    <w:tmpl w:val="777EB8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B597D7E"/>
    <w:multiLevelType w:val="hybridMultilevel"/>
    <w:tmpl w:val="59688522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3CF95224"/>
    <w:multiLevelType w:val="multilevel"/>
    <w:tmpl w:val="F814C2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F431FE5"/>
    <w:multiLevelType w:val="multilevel"/>
    <w:tmpl w:val="85E63E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10E70CE"/>
    <w:multiLevelType w:val="multilevel"/>
    <w:tmpl w:val="CE1A4E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BE22DF1"/>
    <w:multiLevelType w:val="hybridMultilevel"/>
    <w:tmpl w:val="FE14EF8E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646B28D4"/>
    <w:multiLevelType w:val="hybridMultilevel"/>
    <w:tmpl w:val="1708F84A"/>
    <w:lvl w:ilvl="0" w:tplc="855A4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04B06"/>
    <w:multiLevelType w:val="multilevel"/>
    <w:tmpl w:val="E32003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679D2F07"/>
    <w:multiLevelType w:val="multilevel"/>
    <w:tmpl w:val="C3B8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877698A"/>
    <w:multiLevelType w:val="multilevel"/>
    <w:tmpl w:val="3F449D32"/>
    <w:lvl w:ilvl="0">
      <w:numFmt w:val="bullet"/>
      <w:lvlText w:val=""/>
      <w:lvlJc w:val="left"/>
      <w:pPr>
        <w:ind w:left="48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20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92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64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36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08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80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52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248" w:hanging="360"/>
      </w:pPr>
      <w:rPr>
        <w:rFonts w:ascii="Wingdings" w:hAnsi="Wingdings"/>
        <w:sz w:val="20"/>
      </w:rPr>
    </w:lvl>
  </w:abstractNum>
  <w:abstractNum w:abstractNumId="23" w15:restartNumberingAfterBreak="0">
    <w:nsid w:val="6ADC51AC"/>
    <w:multiLevelType w:val="hybridMultilevel"/>
    <w:tmpl w:val="136A0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748DC"/>
    <w:multiLevelType w:val="multilevel"/>
    <w:tmpl w:val="C6A065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4E5489B"/>
    <w:multiLevelType w:val="multilevel"/>
    <w:tmpl w:val="5436FE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75685AB2"/>
    <w:multiLevelType w:val="multilevel"/>
    <w:tmpl w:val="65F61C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7DB5597C"/>
    <w:multiLevelType w:val="hybridMultilevel"/>
    <w:tmpl w:val="8B163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820CFB"/>
    <w:multiLevelType w:val="multilevel"/>
    <w:tmpl w:val="52224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21"/>
  </w:num>
  <w:num w:numId="5">
    <w:abstractNumId w:val="15"/>
  </w:num>
  <w:num w:numId="6">
    <w:abstractNumId w:val="24"/>
  </w:num>
  <w:num w:numId="7">
    <w:abstractNumId w:val="7"/>
  </w:num>
  <w:num w:numId="8">
    <w:abstractNumId w:val="16"/>
  </w:num>
  <w:num w:numId="9">
    <w:abstractNumId w:val="5"/>
  </w:num>
  <w:num w:numId="10">
    <w:abstractNumId w:val="9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1"/>
  </w:num>
  <w:num w:numId="16">
    <w:abstractNumId w:val="4"/>
  </w:num>
  <w:num w:numId="17">
    <w:abstractNumId w:val="13"/>
  </w:num>
  <w:num w:numId="18">
    <w:abstractNumId w:val="10"/>
  </w:num>
  <w:num w:numId="19">
    <w:abstractNumId w:val="0"/>
  </w:num>
  <w:num w:numId="20">
    <w:abstractNumId w:val="20"/>
  </w:num>
  <w:num w:numId="21">
    <w:abstractNumId w:val="2"/>
  </w:num>
  <w:num w:numId="22">
    <w:abstractNumId w:val="8"/>
  </w:num>
  <w:num w:numId="23">
    <w:abstractNumId w:val="27"/>
  </w:num>
  <w:num w:numId="24">
    <w:abstractNumId w:val="18"/>
  </w:num>
  <w:num w:numId="25">
    <w:abstractNumId w:val="14"/>
  </w:num>
  <w:num w:numId="26">
    <w:abstractNumId w:val="23"/>
  </w:num>
  <w:num w:numId="27">
    <w:abstractNumId w:val="3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0E"/>
    <w:rsid w:val="000B6B06"/>
    <w:rsid w:val="0010319E"/>
    <w:rsid w:val="001D52E1"/>
    <w:rsid w:val="001E2C07"/>
    <w:rsid w:val="001F6073"/>
    <w:rsid w:val="00267BBB"/>
    <w:rsid w:val="002A7EFB"/>
    <w:rsid w:val="003422C4"/>
    <w:rsid w:val="003D79CF"/>
    <w:rsid w:val="004265E6"/>
    <w:rsid w:val="00430F7D"/>
    <w:rsid w:val="004C1F6B"/>
    <w:rsid w:val="004C3378"/>
    <w:rsid w:val="005537AC"/>
    <w:rsid w:val="00574513"/>
    <w:rsid w:val="005C7FCA"/>
    <w:rsid w:val="00633654"/>
    <w:rsid w:val="00654368"/>
    <w:rsid w:val="0069486B"/>
    <w:rsid w:val="006C49A7"/>
    <w:rsid w:val="0070472B"/>
    <w:rsid w:val="007402B1"/>
    <w:rsid w:val="007B2FEB"/>
    <w:rsid w:val="007C4F63"/>
    <w:rsid w:val="00824EDC"/>
    <w:rsid w:val="0086289A"/>
    <w:rsid w:val="009301EE"/>
    <w:rsid w:val="00A801A1"/>
    <w:rsid w:val="00B55E0E"/>
    <w:rsid w:val="00C6298C"/>
    <w:rsid w:val="00C71B39"/>
    <w:rsid w:val="00C7209E"/>
    <w:rsid w:val="00C83201"/>
    <w:rsid w:val="00CA2EE4"/>
    <w:rsid w:val="00CB48A4"/>
    <w:rsid w:val="00CF11A8"/>
    <w:rsid w:val="00D47571"/>
    <w:rsid w:val="00DF009D"/>
    <w:rsid w:val="00E80F50"/>
    <w:rsid w:val="00EB4B17"/>
    <w:rsid w:val="00F3011A"/>
    <w:rsid w:val="00F759F9"/>
    <w:rsid w:val="00F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B54B"/>
  <w15:docId w15:val="{5A03B5B1-0E7A-46A1-8FDA-DFE0C2C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7B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65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5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5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8D72-94D2-4F23-857C-39B9723A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Record Sheet for end of KS1 Reading Teacher Assessment 2021-2022</dc:title>
  <dc:creator>amanda.lowe@norfolk.gov.uk</dc:creator>
  <cp:keywords>Statutory assessment and testing</cp:keywords>
  <cp:lastModifiedBy>Duncan Slack</cp:lastModifiedBy>
  <cp:revision>4</cp:revision>
  <cp:lastPrinted>2018-09-19T13:52:00Z</cp:lastPrinted>
  <dcterms:created xsi:type="dcterms:W3CDTF">2022-01-27T07:16:00Z</dcterms:created>
  <dcterms:modified xsi:type="dcterms:W3CDTF">2022-10-07T15:53:00Z</dcterms:modified>
</cp:coreProperties>
</file>