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56F8C" w14:textId="3B87C2A0" w:rsidR="004A36E1" w:rsidRDefault="00593E9B" w:rsidP="00593E9B">
      <w:pPr>
        <w:rPr>
          <w:rFonts w:ascii="Arial" w:hAnsi="Arial" w:cs="Arial"/>
          <w:b/>
          <w:sz w:val="24"/>
          <w:szCs w:val="24"/>
          <w:u w:val="single"/>
        </w:rPr>
      </w:pPr>
      <w:r>
        <w:rPr>
          <w:noProof/>
        </w:rPr>
        <w:drawing>
          <wp:inline distT="0" distB="0" distL="0" distR="0" wp14:anchorId="62425528" wp14:editId="18E46C62">
            <wp:extent cx="2042160" cy="231775"/>
            <wp:effectExtent l="0" t="0" r="0" b="0"/>
            <wp:docPr id="1" name="Picture 1" descr="Nor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orfolk County Council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2160" cy="231775"/>
                    </a:xfrm>
                    <a:prstGeom prst="rect">
                      <a:avLst/>
                    </a:prstGeom>
                    <a:noFill/>
                  </pic:spPr>
                </pic:pic>
              </a:graphicData>
            </a:graphic>
          </wp:inline>
        </w:drawing>
      </w:r>
    </w:p>
    <w:p w14:paraId="3CB985E0" w14:textId="45E06F8C" w:rsidR="00FE1951" w:rsidRPr="0022311C" w:rsidRDefault="002F4058" w:rsidP="002F4058">
      <w:pPr>
        <w:jc w:val="center"/>
        <w:rPr>
          <w:rFonts w:ascii="Arial" w:hAnsi="Arial" w:cs="Arial"/>
          <w:b/>
          <w:sz w:val="24"/>
          <w:szCs w:val="24"/>
          <w:u w:val="single"/>
        </w:rPr>
      </w:pPr>
      <w:r w:rsidRPr="0022311C">
        <w:rPr>
          <w:rFonts w:ascii="Arial" w:hAnsi="Arial" w:cs="Arial"/>
          <w:b/>
          <w:sz w:val="24"/>
          <w:szCs w:val="24"/>
          <w:u w:val="single"/>
        </w:rPr>
        <w:t xml:space="preserve">Safeguarding roles </w:t>
      </w:r>
      <w:r w:rsidR="0022311C" w:rsidRPr="0022311C">
        <w:rPr>
          <w:rFonts w:ascii="Arial" w:hAnsi="Arial" w:cs="Arial"/>
          <w:b/>
          <w:sz w:val="24"/>
          <w:szCs w:val="24"/>
          <w:u w:val="single"/>
        </w:rPr>
        <w:t xml:space="preserve">and responsibilities </w:t>
      </w:r>
      <w:r w:rsidR="00593E9B">
        <w:rPr>
          <w:rFonts w:ascii="Arial" w:hAnsi="Arial" w:cs="Arial"/>
          <w:b/>
          <w:sz w:val="24"/>
          <w:szCs w:val="24"/>
          <w:u w:val="single"/>
        </w:rPr>
        <w:t>for</w:t>
      </w:r>
      <w:r w:rsidR="00B80ED3" w:rsidRPr="0022311C">
        <w:rPr>
          <w:rFonts w:ascii="Arial" w:hAnsi="Arial" w:cs="Arial"/>
          <w:b/>
          <w:sz w:val="24"/>
          <w:szCs w:val="24"/>
          <w:u w:val="single"/>
        </w:rPr>
        <w:t xml:space="preserve"> </w:t>
      </w:r>
      <w:r w:rsidR="00593E9B">
        <w:rPr>
          <w:rFonts w:ascii="Arial" w:hAnsi="Arial" w:cs="Arial"/>
          <w:b/>
          <w:sz w:val="24"/>
          <w:szCs w:val="24"/>
          <w:u w:val="single"/>
        </w:rPr>
        <w:t xml:space="preserve">Social </w:t>
      </w:r>
      <w:r w:rsidR="00B80ED3" w:rsidRPr="0022311C">
        <w:rPr>
          <w:rFonts w:ascii="Arial" w:hAnsi="Arial" w:cs="Arial"/>
          <w:b/>
          <w:sz w:val="24"/>
          <w:szCs w:val="24"/>
          <w:u w:val="single"/>
        </w:rPr>
        <w:t>E</w:t>
      </w:r>
      <w:r w:rsidR="00593E9B">
        <w:rPr>
          <w:rFonts w:ascii="Arial" w:hAnsi="Arial" w:cs="Arial"/>
          <w:b/>
          <w:sz w:val="24"/>
          <w:szCs w:val="24"/>
          <w:u w:val="single"/>
        </w:rPr>
        <w:t xml:space="preserve">motional </w:t>
      </w:r>
      <w:r w:rsidR="00B80ED3" w:rsidRPr="0022311C">
        <w:rPr>
          <w:rFonts w:ascii="Arial" w:hAnsi="Arial" w:cs="Arial"/>
          <w:b/>
          <w:sz w:val="24"/>
          <w:szCs w:val="24"/>
          <w:u w:val="single"/>
        </w:rPr>
        <w:t>M</w:t>
      </w:r>
      <w:r w:rsidR="00593E9B">
        <w:rPr>
          <w:rFonts w:ascii="Arial" w:hAnsi="Arial" w:cs="Arial"/>
          <w:b/>
          <w:sz w:val="24"/>
          <w:szCs w:val="24"/>
          <w:u w:val="single"/>
        </w:rPr>
        <w:t xml:space="preserve">ental </w:t>
      </w:r>
      <w:r w:rsidR="00B80ED3" w:rsidRPr="0022311C">
        <w:rPr>
          <w:rFonts w:ascii="Arial" w:hAnsi="Arial" w:cs="Arial"/>
          <w:b/>
          <w:sz w:val="24"/>
          <w:szCs w:val="24"/>
          <w:u w:val="single"/>
        </w:rPr>
        <w:t>H</w:t>
      </w:r>
      <w:r w:rsidR="00593E9B">
        <w:rPr>
          <w:rFonts w:ascii="Arial" w:hAnsi="Arial" w:cs="Arial"/>
          <w:b/>
          <w:sz w:val="24"/>
          <w:szCs w:val="24"/>
          <w:u w:val="single"/>
        </w:rPr>
        <w:t>ealth</w:t>
      </w:r>
      <w:r w:rsidR="00B80ED3" w:rsidRPr="0022311C">
        <w:rPr>
          <w:rFonts w:ascii="Arial" w:hAnsi="Arial" w:cs="Arial"/>
          <w:b/>
          <w:sz w:val="24"/>
          <w:szCs w:val="24"/>
          <w:u w:val="single"/>
        </w:rPr>
        <w:t xml:space="preserve"> Bases</w:t>
      </w:r>
      <w:r w:rsidR="00593E9B">
        <w:rPr>
          <w:rFonts w:ascii="Arial" w:hAnsi="Arial" w:cs="Arial"/>
          <w:b/>
          <w:sz w:val="24"/>
          <w:szCs w:val="24"/>
          <w:u w:val="single"/>
        </w:rPr>
        <w:t xml:space="preserve"> and Home Schools</w:t>
      </w:r>
    </w:p>
    <w:p w14:paraId="3451B074" w14:textId="3D2E580A" w:rsidR="00E41D20" w:rsidRPr="0022311C" w:rsidRDefault="00E41D20" w:rsidP="00A60E0C">
      <w:pPr>
        <w:jc w:val="both"/>
        <w:rPr>
          <w:rFonts w:ascii="Arial" w:hAnsi="Arial" w:cs="Arial"/>
          <w:sz w:val="24"/>
          <w:szCs w:val="24"/>
        </w:rPr>
      </w:pPr>
      <w:r w:rsidRPr="0022311C">
        <w:rPr>
          <w:rFonts w:ascii="Arial" w:hAnsi="Arial" w:cs="Arial"/>
          <w:sz w:val="24"/>
          <w:szCs w:val="24"/>
        </w:rPr>
        <w:t>At the S</w:t>
      </w:r>
      <w:r w:rsidR="00593E9B">
        <w:rPr>
          <w:rFonts w:ascii="Arial" w:hAnsi="Arial" w:cs="Arial"/>
          <w:sz w:val="24"/>
          <w:szCs w:val="24"/>
        </w:rPr>
        <w:t xml:space="preserve">ocial </w:t>
      </w:r>
      <w:r w:rsidRPr="0022311C">
        <w:rPr>
          <w:rFonts w:ascii="Arial" w:hAnsi="Arial" w:cs="Arial"/>
          <w:sz w:val="24"/>
          <w:szCs w:val="24"/>
        </w:rPr>
        <w:t>E</w:t>
      </w:r>
      <w:r w:rsidR="00593E9B">
        <w:rPr>
          <w:rFonts w:ascii="Arial" w:hAnsi="Arial" w:cs="Arial"/>
          <w:sz w:val="24"/>
          <w:szCs w:val="24"/>
        </w:rPr>
        <w:t xml:space="preserve">motional </w:t>
      </w:r>
      <w:r w:rsidRPr="0022311C">
        <w:rPr>
          <w:rFonts w:ascii="Arial" w:hAnsi="Arial" w:cs="Arial"/>
          <w:sz w:val="24"/>
          <w:szCs w:val="24"/>
        </w:rPr>
        <w:t>M</w:t>
      </w:r>
      <w:r w:rsidR="00593E9B">
        <w:rPr>
          <w:rFonts w:ascii="Arial" w:hAnsi="Arial" w:cs="Arial"/>
          <w:sz w:val="24"/>
          <w:szCs w:val="24"/>
        </w:rPr>
        <w:t xml:space="preserve">ental </w:t>
      </w:r>
      <w:r w:rsidRPr="0022311C">
        <w:rPr>
          <w:rFonts w:ascii="Arial" w:hAnsi="Arial" w:cs="Arial"/>
          <w:sz w:val="24"/>
          <w:szCs w:val="24"/>
        </w:rPr>
        <w:t>H</w:t>
      </w:r>
      <w:r w:rsidR="00593E9B">
        <w:rPr>
          <w:rFonts w:ascii="Arial" w:hAnsi="Arial" w:cs="Arial"/>
          <w:sz w:val="24"/>
          <w:szCs w:val="24"/>
        </w:rPr>
        <w:t>ealth</w:t>
      </w:r>
      <w:r w:rsidRPr="0022311C">
        <w:rPr>
          <w:rFonts w:ascii="Arial" w:hAnsi="Arial" w:cs="Arial"/>
          <w:sz w:val="24"/>
          <w:szCs w:val="24"/>
        </w:rPr>
        <w:t xml:space="preserve"> </w:t>
      </w:r>
      <w:r w:rsidR="00593E9B">
        <w:rPr>
          <w:rFonts w:ascii="Arial" w:hAnsi="Arial" w:cs="Arial"/>
          <w:sz w:val="24"/>
          <w:szCs w:val="24"/>
        </w:rPr>
        <w:t xml:space="preserve">(SEMH) </w:t>
      </w:r>
      <w:r w:rsidRPr="0022311C">
        <w:rPr>
          <w:rFonts w:ascii="Arial" w:hAnsi="Arial" w:cs="Arial"/>
          <w:sz w:val="24"/>
          <w:szCs w:val="24"/>
        </w:rPr>
        <w:t xml:space="preserve">Bases children’s welfare is of paramount importance. We maintain a positive caring environment where children feel secure, they are listened to, encouraged to talk and they feel safe. Staff and children maintain a relationship where children can talk freely to all members of staff if they are concerned or worried. </w:t>
      </w:r>
      <w:r w:rsidR="006164EF" w:rsidRPr="0022311C">
        <w:rPr>
          <w:rFonts w:ascii="Arial" w:hAnsi="Arial" w:cs="Arial"/>
          <w:sz w:val="24"/>
          <w:szCs w:val="24"/>
        </w:rPr>
        <w:t>Children will be</w:t>
      </w:r>
      <w:r w:rsidRPr="0022311C">
        <w:rPr>
          <w:rFonts w:ascii="Arial" w:hAnsi="Arial" w:cs="Arial"/>
          <w:sz w:val="24"/>
          <w:szCs w:val="24"/>
        </w:rPr>
        <w:t xml:space="preserve"> </w:t>
      </w:r>
      <w:r w:rsidR="006164EF" w:rsidRPr="0022311C">
        <w:rPr>
          <w:rFonts w:ascii="Arial" w:hAnsi="Arial" w:cs="Arial"/>
          <w:sz w:val="24"/>
          <w:szCs w:val="24"/>
        </w:rPr>
        <w:t>reassured that</w:t>
      </w:r>
      <w:r w:rsidRPr="0022311C">
        <w:rPr>
          <w:rFonts w:ascii="Arial" w:hAnsi="Arial" w:cs="Arial"/>
          <w:sz w:val="24"/>
          <w:szCs w:val="24"/>
        </w:rPr>
        <w:t xml:space="preserve"> they are safe and everything they say is taken seriously. </w:t>
      </w:r>
    </w:p>
    <w:p w14:paraId="3CEB0FF5" w14:textId="4C6EF290" w:rsidR="0084791F" w:rsidRPr="0022311C" w:rsidRDefault="0084791F" w:rsidP="00A60E0C">
      <w:pPr>
        <w:jc w:val="both"/>
        <w:rPr>
          <w:rFonts w:ascii="Arial" w:hAnsi="Arial" w:cs="Arial"/>
          <w:sz w:val="24"/>
          <w:szCs w:val="24"/>
        </w:rPr>
      </w:pPr>
      <w:r w:rsidRPr="0022311C">
        <w:rPr>
          <w:rFonts w:ascii="Arial" w:hAnsi="Arial" w:cs="Arial"/>
          <w:sz w:val="24"/>
          <w:szCs w:val="24"/>
        </w:rPr>
        <w:t xml:space="preserve">It is the responsibility of every member of staff, </w:t>
      </w:r>
      <w:proofErr w:type="gramStart"/>
      <w:r w:rsidRPr="0022311C">
        <w:rPr>
          <w:rFonts w:ascii="Arial" w:hAnsi="Arial" w:cs="Arial"/>
          <w:sz w:val="24"/>
          <w:szCs w:val="24"/>
        </w:rPr>
        <w:t>volunteer</w:t>
      </w:r>
      <w:proofErr w:type="gramEnd"/>
      <w:r w:rsidRPr="0022311C">
        <w:rPr>
          <w:rFonts w:ascii="Arial" w:hAnsi="Arial" w:cs="Arial"/>
          <w:sz w:val="24"/>
          <w:szCs w:val="24"/>
        </w:rPr>
        <w:t xml:space="preserve"> and regular visitor to </w:t>
      </w:r>
      <w:r w:rsidR="006164EF" w:rsidRPr="0022311C">
        <w:rPr>
          <w:rFonts w:ascii="Arial" w:hAnsi="Arial" w:cs="Arial"/>
          <w:sz w:val="24"/>
          <w:szCs w:val="24"/>
        </w:rPr>
        <w:t>the Base</w:t>
      </w:r>
      <w:r w:rsidRPr="0022311C">
        <w:rPr>
          <w:rFonts w:ascii="Arial" w:hAnsi="Arial" w:cs="Arial"/>
          <w:sz w:val="24"/>
          <w:szCs w:val="24"/>
        </w:rPr>
        <w:t xml:space="preserve"> to ensure that they carry out the requirements of </w:t>
      </w:r>
      <w:r w:rsidR="006164EF" w:rsidRPr="0022311C">
        <w:rPr>
          <w:rFonts w:ascii="Arial" w:hAnsi="Arial" w:cs="Arial"/>
          <w:sz w:val="24"/>
          <w:szCs w:val="24"/>
        </w:rPr>
        <w:t>the policies</w:t>
      </w:r>
      <w:r w:rsidRPr="0022311C">
        <w:rPr>
          <w:rFonts w:ascii="Arial" w:hAnsi="Arial" w:cs="Arial"/>
          <w:sz w:val="24"/>
          <w:szCs w:val="24"/>
        </w:rPr>
        <w:t xml:space="preserve"> and, at all times, work in a way that will safeguard and promote the welfare of all of the pupils at this school. This includes the responsibility to provide a safe environment in which children can learn.</w:t>
      </w:r>
    </w:p>
    <w:p w14:paraId="20CFFE3A" w14:textId="4635B552" w:rsidR="00E41D20" w:rsidRPr="0022311C" w:rsidRDefault="00E41D20" w:rsidP="00A60E0C">
      <w:pPr>
        <w:jc w:val="both"/>
        <w:rPr>
          <w:rFonts w:ascii="Arial" w:hAnsi="Arial" w:cs="Arial"/>
          <w:sz w:val="24"/>
          <w:szCs w:val="24"/>
        </w:rPr>
      </w:pPr>
      <w:r w:rsidRPr="0022311C">
        <w:rPr>
          <w:rFonts w:ascii="Arial" w:hAnsi="Arial" w:cs="Arial"/>
          <w:sz w:val="24"/>
          <w:szCs w:val="24"/>
        </w:rPr>
        <w:t xml:space="preserve">To ensure the safety of all children the staff at the </w:t>
      </w:r>
      <w:r w:rsidR="006164EF" w:rsidRPr="0022311C">
        <w:rPr>
          <w:rFonts w:ascii="Arial" w:hAnsi="Arial" w:cs="Arial"/>
          <w:sz w:val="24"/>
          <w:szCs w:val="24"/>
        </w:rPr>
        <w:t>B</w:t>
      </w:r>
      <w:r w:rsidRPr="0022311C">
        <w:rPr>
          <w:rFonts w:ascii="Arial" w:hAnsi="Arial" w:cs="Arial"/>
          <w:sz w:val="24"/>
          <w:szCs w:val="24"/>
        </w:rPr>
        <w:t xml:space="preserve">ase will liaise regularly with the </w:t>
      </w:r>
      <w:proofErr w:type="gramStart"/>
      <w:r w:rsidR="006164EF" w:rsidRPr="0022311C">
        <w:rPr>
          <w:rFonts w:ascii="Arial" w:hAnsi="Arial" w:cs="Arial"/>
          <w:sz w:val="24"/>
          <w:szCs w:val="24"/>
        </w:rPr>
        <w:t>H</w:t>
      </w:r>
      <w:r w:rsidRPr="0022311C">
        <w:rPr>
          <w:rFonts w:ascii="Arial" w:hAnsi="Arial" w:cs="Arial"/>
          <w:sz w:val="24"/>
          <w:szCs w:val="24"/>
        </w:rPr>
        <w:t>ome</w:t>
      </w:r>
      <w:proofErr w:type="gramEnd"/>
      <w:r w:rsidRPr="0022311C">
        <w:rPr>
          <w:rFonts w:ascii="Arial" w:hAnsi="Arial" w:cs="Arial"/>
          <w:sz w:val="24"/>
          <w:szCs w:val="24"/>
        </w:rPr>
        <w:t xml:space="preserve"> school</w:t>
      </w:r>
      <w:r w:rsidR="006164EF" w:rsidRPr="0022311C">
        <w:rPr>
          <w:rFonts w:ascii="Arial" w:hAnsi="Arial" w:cs="Arial"/>
          <w:sz w:val="24"/>
          <w:szCs w:val="24"/>
        </w:rPr>
        <w:t xml:space="preserve"> at which the child remains on roll. </w:t>
      </w:r>
      <w:r w:rsidRPr="0022311C">
        <w:rPr>
          <w:rFonts w:ascii="Arial" w:hAnsi="Arial" w:cs="Arial"/>
          <w:sz w:val="24"/>
          <w:szCs w:val="24"/>
        </w:rPr>
        <w:t xml:space="preserve"> </w:t>
      </w:r>
    </w:p>
    <w:p w14:paraId="6658B0D7" w14:textId="41C1E23C" w:rsidR="00A37008" w:rsidRDefault="00E41D20">
      <w:pPr>
        <w:rPr>
          <w:rFonts w:ascii="Arial" w:hAnsi="Arial" w:cs="Arial"/>
          <w:sz w:val="24"/>
          <w:szCs w:val="24"/>
        </w:rPr>
      </w:pPr>
      <w:r w:rsidRPr="0022311C">
        <w:rPr>
          <w:rFonts w:ascii="Arial" w:hAnsi="Arial" w:cs="Arial"/>
          <w:sz w:val="24"/>
          <w:szCs w:val="24"/>
        </w:rPr>
        <w:t xml:space="preserve">This document outlines the roles of and Base </w:t>
      </w:r>
      <w:r w:rsidR="006164EF" w:rsidRPr="0022311C">
        <w:rPr>
          <w:rFonts w:ascii="Arial" w:hAnsi="Arial" w:cs="Arial"/>
          <w:sz w:val="24"/>
          <w:szCs w:val="24"/>
        </w:rPr>
        <w:t>and Home</w:t>
      </w:r>
      <w:r w:rsidRPr="0022311C">
        <w:rPr>
          <w:rFonts w:ascii="Arial" w:hAnsi="Arial" w:cs="Arial"/>
          <w:sz w:val="24"/>
          <w:szCs w:val="24"/>
        </w:rPr>
        <w:t xml:space="preserve"> schools</w:t>
      </w:r>
      <w:r w:rsidR="006164EF" w:rsidRPr="0022311C">
        <w:rPr>
          <w:rFonts w:ascii="Arial" w:hAnsi="Arial" w:cs="Arial"/>
          <w:sz w:val="24"/>
          <w:szCs w:val="24"/>
        </w:rPr>
        <w:t xml:space="preserve"> in terms of safeguarding</w:t>
      </w:r>
      <w:r w:rsidRPr="0022311C">
        <w:rPr>
          <w:rFonts w:ascii="Arial" w:hAnsi="Arial" w:cs="Arial"/>
          <w:sz w:val="24"/>
          <w:szCs w:val="24"/>
        </w:rPr>
        <w:t xml:space="preserve">. </w:t>
      </w:r>
      <w:r w:rsidR="005E3E9B">
        <w:rPr>
          <w:rFonts w:ascii="Arial" w:hAnsi="Arial" w:cs="Arial"/>
          <w:sz w:val="24"/>
          <w:szCs w:val="24"/>
        </w:rPr>
        <w:t>As per paragraphs 3</w:t>
      </w:r>
      <w:r w:rsidR="00D463DB">
        <w:rPr>
          <w:rFonts w:ascii="Arial" w:hAnsi="Arial" w:cs="Arial"/>
          <w:sz w:val="24"/>
          <w:szCs w:val="24"/>
        </w:rPr>
        <w:t>27</w:t>
      </w:r>
      <w:r w:rsidR="005E3E9B">
        <w:rPr>
          <w:rFonts w:ascii="Arial" w:hAnsi="Arial" w:cs="Arial"/>
          <w:sz w:val="24"/>
          <w:szCs w:val="24"/>
        </w:rPr>
        <w:t xml:space="preserve"> and 3</w:t>
      </w:r>
      <w:r w:rsidR="00D463DB">
        <w:rPr>
          <w:rFonts w:ascii="Arial" w:hAnsi="Arial" w:cs="Arial"/>
          <w:sz w:val="24"/>
          <w:szCs w:val="24"/>
        </w:rPr>
        <w:t>28</w:t>
      </w:r>
      <w:r w:rsidR="005E3E9B">
        <w:rPr>
          <w:rFonts w:ascii="Arial" w:hAnsi="Arial" w:cs="Arial"/>
          <w:sz w:val="24"/>
          <w:szCs w:val="24"/>
        </w:rPr>
        <w:t xml:space="preserve"> of ‘Keeping Children Safe in Education’ 202</w:t>
      </w:r>
      <w:r w:rsidR="00DF5A5B">
        <w:rPr>
          <w:rFonts w:ascii="Arial" w:hAnsi="Arial" w:cs="Arial"/>
          <w:sz w:val="24"/>
          <w:szCs w:val="24"/>
        </w:rPr>
        <w:t>2</w:t>
      </w:r>
      <w:r w:rsidR="005E3E9B">
        <w:rPr>
          <w:rFonts w:ascii="Arial" w:hAnsi="Arial" w:cs="Arial"/>
          <w:sz w:val="24"/>
          <w:szCs w:val="24"/>
        </w:rPr>
        <w:t xml:space="preserve"> </w:t>
      </w:r>
    </w:p>
    <w:p w14:paraId="179A84EC" w14:textId="1DEA0224" w:rsidR="00C63A69" w:rsidRPr="00D463DB" w:rsidRDefault="00C63A69">
      <w:pPr>
        <w:rPr>
          <w:rFonts w:ascii="Arial" w:hAnsi="Arial" w:cs="Arial"/>
          <w:i/>
          <w:iCs/>
          <w:sz w:val="24"/>
          <w:szCs w:val="24"/>
        </w:rPr>
      </w:pPr>
      <w:r w:rsidRPr="00D463DB">
        <w:rPr>
          <w:rFonts w:ascii="Arial" w:hAnsi="Arial" w:cs="Arial"/>
          <w:i/>
          <w:iCs/>
          <w:sz w:val="24"/>
          <w:szCs w:val="24"/>
        </w:rPr>
        <w:t>327. Where a school places a pupil with an alternative provision provider, the school continues to be responsible for the safeguarding of that pupil and should be satisfied that the provider meets the needs of the pupil.</w:t>
      </w:r>
    </w:p>
    <w:p w14:paraId="3560DF98" w14:textId="49A12A84" w:rsidR="00C63A69" w:rsidRPr="00D463DB" w:rsidRDefault="00C63A69">
      <w:pPr>
        <w:rPr>
          <w:rFonts w:ascii="Arial" w:hAnsi="Arial" w:cs="Arial"/>
          <w:i/>
          <w:iCs/>
          <w:sz w:val="24"/>
          <w:szCs w:val="24"/>
        </w:rPr>
      </w:pPr>
      <w:r w:rsidRPr="00D463DB">
        <w:rPr>
          <w:rFonts w:ascii="Arial" w:hAnsi="Arial" w:cs="Arial"/>
          <w:i/>
          <w:iCs/>
          <w:sz w:val="24"/>
          <w:szCs w:val="24"/>
        </w:rPr>
        <w:t>328. Schools should obtain written confirmation from the alternative provision provider</w:t>
      </w:r>
      <w:r w:rsidR="00D463DB" w:rsidRPr="00D463DB">
        <w:rPr>
          <w:rFonts w:ascii="Arial" w:hAnsi="Arial" w:cs="Arial"/>
          <w:i/>
          <w:iCs/>
          <w:sz w:val="24"/>
          <w:szCs w:val="24"/>
        </w:rPr>
        <w:t xml:space="preserve"> that appropriate safeguarding checks have been carried out on individuals working at the establishment, </w:t>
      </w:r>
      <w:proofErr w:type="gramStart"/>
      <w:r w:rsidR="00D463DB" w:rsidRPr="00D463DB">
        <w:rPr>
          <w:rFonts w:ascii="Arial" w:hAnsi="Arial" w:cs="Arial"/>
          <w:i/>
          <w:iCs/>
          <w:sz w:val="24"/>
          <w:szCs w:val="24"/>
        </w:rPr>
        <w:t>i.e.</w:t>
      </w:r>
      <w:proofErr w:type="gramEnd"/>
      <w:r w:rsidR="00D463DB" w:rsidRPr="00D463DB">
        <w:rPr>
          <w:rFonts w:ascii="Arial" w:hAnsi="Arial" w:cs="Arial"/>
          <w:i/>
          <w:iCs/>
          <w:sz w:val="24"/>
          <w:szCs w:val="24"/>
        </w:rPr>
        <w:t xml:space="preserve"> those checks that the school would otherwise perform in respect of its own staff.</w:t>
      </w:r>
    </w:p>
    <w:p w14:paraId="19D47EAD" w14:textId="0A594D34" w:rsidR="005E3E9B" w:rsidRDefault="005E3E9B" w:rsidP="002F4058">
      <w:pPr>
        <w:rPr>
          <w:rFonts w:ascii="Arial" w:hAnsi="Arial" w:cs="Arial"/>
          <w:bCs/>
          <w:sz w:val="24"/>
          <w:szCs w:val="24"/>
        </w:rPr>
      </w:pPr>
      <w:r w:rsidRPr="005E3E9B">
        <w:rPr>
          <w:rFonts w:ascii="Arial" w:hAnsi="Arial" w:cs="Arial"/>
          <w:bCs/>
          <w:sz w:val="24"/>
          <w:szCs w:val="24"/>
        </w:rPr>
        <w:t>Although the Home School remains responsible overall for safeguarding the child</w:t>
      </w:r>
      <w:r w:rsidR="00BE5E6F">
        <w:rPr>
          <w:rFonts w:ascii="Arial" w:hAnsi="Arial" w:cs="Arial"/>
          <w:bCs/>
          <w:sz w:val="24"/>
          <w:szCs w:val="24"/>
        </w:rPr>
        <w:t>,</w:t>
      </w:r>
      <w:r w:rsidRPr="005E3E9B">
        <w:rPr>
          <w:rFonts w:ascii="Arial" w:hAnsi="Arial" w:cs="Arial"/>
          <w:bCs/>
          <w:sz w:val="24"/>
          <w:szCs w:val="24"/>
        </w:rPr>
        <w:t xml:space="preserve"> the </w:t>
      </w:r>
      <w:r w:rsidR="00BE5E6F">
        <w:rPr>
          <w:rFonts w:ascii="Arial" w:hAnsi="Arial" w:cs="Arial"/>
          <w:bCs/>
          <w:sz w:val="24"/>
          <w:szCs w:val="24"/>
        </w:rPr>
        <w:t xml:space="preserve">checklist for practice and </w:t>
      </w:r>
      <w:r w:rsidRPr="005E3E9B">
        <w:rPr>
          <w:rFonts w:ascii="Arial" w:hAnsi="Arial" w:cs="Arial"/>
          <w:bCs/>
          <w:sz w:val="24"/>
          <w:szCs w:val="24"/>
        </w:rPr>
        <w:t xml:space="preserve">information below sets out </w:t>
      </w:r>
      <w:r w:rsidR="00BE5E6F">
        <w:rPr>
          <w:rFonts w:ascii="Arial" w:hAnsi="Arial" w:cs="Arial"/>
          <w:bCs/>
          <w:sz w:val="24"/>
          <w:szCs w:val="24"/>
        </w:rPr>
        <w:t xml:space="preserve">the safeguarding roles and responsibilities of the Home and Base Schools and gives some guidance on </w:t>
      </w:r>
      <w:r w:rsidRPr="005E3E9B">
        <w:rPr>
          <w:rFonts w:ascii="Arial" w:hAnsi="Arial" w:cs="Arial"/>
          <w:bCs/>
          <w:sz w:val="24"/>
          <w:szCs w:val="24"/>
        </w:rPr>
        <w:t>how concerns should be managed between the Base and the Home School when they arise.</w:t>
      </w:r>
    </w:p>
    <w:p w14:paraId="1EF373FF" w14:textId="7CB5C8A3" w:rsidR="00BE5E6F" w:rsidRDefault="00BE5E6F" w:rsidP="002F4058">
      <w:pPr>
        <w:rPr>
          <w:rFonts w:ascii="Arial" w:hAnsi="Arial" w:cs="Arial"/>
          <w:bCs/>
          <w:sz w:val="24"/>
          <w:szCs w:val="24"/>
        </w:rPr>
      </w:pPr>
    </w:p>
    <w:p w14:paraId="64DF0E99" w14:textId="77777777" w:rsidR="00BE5E6F" w:rsidRDefault="00BE5E6F" w:rsidP="002F4058">
      <w:pPr>
        <w:rPr>
          <w:rFonts w:ascii="Arial" w:hAnsi="Arial" w:cs="Arial"/>
          <w:bCs/>
          <w:sz w:val="24"/>
          <w:szCs w:val="24"/>
        </w:rPr>
      </w:pPr>
    </w:p>
    <w:p w14:paraId="0E9ABCCD" w14:textId="77777777" w:rsidR="005E3E9B" w:rsidRPr="005E3E9B" w:rsidRDefault="005E3E9B" w:rsidP="002F4058">
      <w:pPr>
        <w:rPr>
          <w:rFonts w:ascii="Arial" w:hAnsi="Arial" w:cs="Arial"/>
          <w:bCs/>
          <w:sz w:val="24"/>
          <w:szCs w:val="24"/>
        </w:rPr>
      </w:pPr>
    </w:p>
    <w:p w14:paraId="738503AA" w14:textId="502E4331" w:rsidR="002F4058" w:rsidRPr="0022311C" w:rsidRDefault="002F4058" w:rsidP="002F4058">
      <w:pPr>
        <w:rPr>
          <w:rFonts w:ascii="Arial" w:hAnsi="Arial" w:cs="Arial"/>
          <w:b/>
          <w:sz w:val="24"/>
          <w:szCs w:val="24"/>
          <w:u w:val="single"/>
        </w:rPr>
      </w:pPr>
      <w:r w:rsidRPr="0022311C">
        <w:rPr>
          <w:rFonts w:ascii="Arial" w:hAnsi="Arial" w:cs="Arial"/>
          <w:b/>
          <w:sz w:val="24"/>
          <w:szCs w:val="24"/>
          <w:u w:val="single"/>
        </w:rPr>
        <w:lastRenderedPageBreak/>
        <w:t xml:space="preserve">The </w:t>
      </w:r>
      <w:r w:rsidR="00C304E4" w:rsidRPr="0022311C">
        <w:rPr>
          <w:rFonts w:ascii="Arial" w:hAnsi="Arial" w:cs="Arial"/>
          <w:b/>
          <w:sz w:val="24"/>
          <w:szCs w:val="24"/>
          <w:u w:val="single"/>
        </w:rPr>
        <w:t xml:space="preserve">role of the </w:t>
      </w:r>
      <w:r w:rsidRPr="0022311C">
        <w:rPr>
          <w:rFonts w:ascii="Arial" w:hAnsi="Arial" w:cs="Arial"/>
          <w:b/>
          <w:sz w:val="24"/>
          <w:szCs w:val="24"/>
          <w:u w:val="single"/>
        </w:rPr>
        <w:t>Trust</w:t>
      </w:r>
      <w:r w:rsidR="0022311C" w:rsidRPr="0022311C">
        <w:rPr>
          <w:rFonts w:ascii="Arial" w:hAnsi="Arial" w:cs="Arial"/>
          <w:b/>
          <w:sz w:val="24"/>
          <w:szCs w:val="24"/>
          <w:u w:val="single"/>
        </w:rPr>
        <w:t xml:space="preserve"> </w:t>
      </w:r>
      <w:r w:rsidR="00E41D20" w:rsidRPr="0022311C">
        <w:rPr>
          <w:rFonts w:ascii="Arial" w:hAnsi="Arial" w:cs="Arial"/>
          <w:b/>
          <w:sz w:val="24"/>
          <w:szCs w:val="24"/>
          <w:u w:val="single"/>
        </w:rPr>
        <w:t xml:space="preserve">/ Governing </w:t>
      </w:r>
      <w:r w:rsidR="00C304E4" w:rsidRPr="0022311C">
        <w:rPr>
          <w:rFonts w:ascii="Arial" w:hAnsi="Arial" w:cs="Arial"/>
          <w:b/>
          <w:sz w:val="24"/>
          <w:szCs w:val="24"/>
          <w:u w:val="single"/>
        </w:rPr>
        <w:t>B</w:t>
      </w:r>
      <w:r w:rsidR="00E41D20" w:rsidRPr="0022311C">
        <w:rPr>
          <w:rFonts w:ascii="Arial" w:hAnsi="Arial" w:cs="Arial"/>
          <w:b/>
          <w:sz w:val="24"/>
          <w:szCs w:val="24"/>
          <w:u w:val="single"/>
        </w:rPr>
        <w:t>o</w:t>
      </w:r>
      <w:r w:rsidR="006164EF" w:rsidRPr="0022311C">
        <w:rPr>
          <w:rFonts w:ascii="Arial" w:hAnsi="Arial" w:cs="Arial"/>
          <w:b/>
          <w:sz w:val="24"/>
          <w:szCs w:val="24"/>
          <w:u w:val="single"/>
        </w:rPr>
        <w:t>ard</w:t>
      </w:r>
      <w:r w:rsidRPr="0022311C">
        <w:rPr>
          <w:rFonts w:ascii="Arial" w:hAnsi="Arial" w:cs="Arial"/>
          <w:b/>
          <w:sz w:val="24"/>
          <w:szCs w:val="24"/>
          <w:u w:val="single"/>
        </w:rPr>
        <w:t xml:space="preserve"> at the Base </w:t>
      </w:r>
      <w:r w:rsidR="0022311C" w:rsidRPr="0022311C">
        <w:rPr>
          <w:rFonts w:ascii="Arial" w:hAnsi="Arial" w:cs="Arial"/>
          <w:b/>
          <w:sz w:val="24"/>
          <w:szCs w:val="24"/>
          <w:u w:val="single"/>
        </w:rPr>
        <w:t>S</w:t>
      </w:r>
      <w:r w:rsidRPr="0022311C">
        <w:rPr>
          <w:rFonts w:ascii="Arial" w:hAnsi="Arial" w:cs="Arial"/>
          <w:b/>
          <w:sz w:val="24"/>
          <w:szCs w:val="24"/>
          <w:u w:val="single"/>
        </w:rPr>
        <w:t>chool</w:t>
      </w:r>
    </w:p>
    <w:p w14:paraId="07C68C23" w14:textId="5C3FE74F" w:rsidR="00C75DD5" w:rsidRPr="004A262A" w:rsidRDefault="00B80ED3" w:rsidP="00BE5E6F">
      <w:pPr>
        <w:jc w:val="both"/>
        <w:rPr>
          <w:rFonts w:ascii="Arial" w:hAnsi="Arial" w:cs="Arial"/>
          <w:sz w:val="24"/>
          <w:szCs w:val="24"/>
        </w:rPr>
      </w:pPr>
      <w:r w:rsidRPr="0022311C">
        <w:rPr>
          <w:rFonts w:ascii="Arial" w:hAnsi="Arial" w:cs="Arial"/>
          <w:sz w:val="24"/>
          <w:szCs w:val="24"/>
        </w:rPr>
        <w:t>The Governing Bo</w:t>
      </w:r>
      <w:r w:rsidR="006164EF" w:rsidRPr="0022311C">
        <w:rPr>
          <w:rFonts w:ascii="Arial" w:hAnsi="Arial" w:cs="Arial"/>
          <w:sz w:val="24"/>
          <w:szCs w:val="24"/>
        </w:rPr>
        <w:t>ard</w:t>
      </w:r>
      <w:r w:rsidRPr="0022311C">
        <w:rPr>
          <w:rFonts w:ascii="Arial" w:hAnsi="Arial" w:cs="Arial"/>
          <w:sz w:val="24"/>
          <w:szCs w:val="24"/>
        </w:rPr>
        <w:t xml:space="preserve"> of the school or trust </w:t>
      </w:r>
      <w:r w:rsidR="00C304E4" w:rsidRPr="0022311C">
        <w:rPr>
          <w:rFonts w:ascii="Arial" w:hAnsi="Arial" w:cs="Arial"/>
          <w:sz w:val="24"/>
          <w:szCs w:val="24"/>
        </w:rPr>
        <w:t xml:space="preserve">is </w:t>
      </w:r>
      <w:r w:rsidRPr="0022311C">
        <w:rPr>
          <w:rFonts w:ascii="Arial" w:hAnsi="Arial" w:cs="Arial"/>
          <w:sz w:val="24"/>
          <w:szCs w:val="24"/>
        </w:rPr>
        <w:t xml:space="preserve">accountable for ensuring the effectiveness of the safeguarding policy and compliance with it. Although </w:t>
      </w:r>
      <w:r w:rsidR="006164EF" w:rsidRPr="0022311C">
        <w:rPr>
          <w:rFonts w:ascii="Arial" w:hAnsi="Arial" w:cs="Arial"/>
          <w:sz w:val="24"/>
          <w:szCs w:val="24"/>
        </w:rPr>
        <w:t xml:space="preserve">the </w:t>
      </w:r>
      <w:r w:rsidRPr="0022311C">
        <w:rPr>
          <w:rFonts w:ascii="Arial" w:hAnsi="Arial" w:cs="Arial"/>
          <w:sz w:val="24"/>
          <w:szCs w:val="24"/>
        </w:rPr>
        <w:t>Governing Body takes collective responsibility to safeguard and promote the welfare of our pupils, they also have a named</w:t>
      </w:r>
      <w:r w:rsidR="006164EF" w:rsidRPr="0022311C">
        <w:rPr>
          <w:rFonts w:ascii="Arial" w:hAnsi="Arial" w:cs="Arial"/>
          <w:sz w:val="24"/>
          <w:szCs w:val="24"/>
        </w:rPr>
        <w:t xml:space="preserve"> Governor and/or</w:t>
      </w:r>
      <w:r w:rsidRPr="0022311C">
        <w:rPr>
          <w:rFonts w:ascii="Arial" w:hAnsi="Arial" w:cs="Arial"/>
          <w:sz w:val="24"/>
          <w:szCs w:val="24"/>
        </w:rPr>
        <w:t xml:space="preserve"> Trustee who champions safeguarding</w:t>
      </w:r>
      <w:r w:rsidR="006164EF" w:rsidRPr="0022311C">
        <w:rPr>
          <w:rFonts w:ascii="Arial" w:hAnsi="Arial" w:cs="Arial"/>
          <w:sz w:val="24"/>
          <w:szCs w:val="24"/>
        </w:rPr>
        <w:t>.</w:t>
      </w:r>
    </w:p>
    <w:tbl>
      <w:tblPr>
        <w:tblStyle w:val="TableGrid"/>
        <w:tblW w:w="13132" w:type="dxa"/>
        <w:tblLook w:val="04A0" w:firstRow="1" w:lastRow="0" w:firstColumn="1" w:lastColumn="0" w:noHBand="0" w:noVBand="1"/>
      </w:tblPr>
      <w:tblGrid>
        <w:gridCol w:w="3863"/>
        <w:gridCol w:w="4600"/>
        <w:gridCol w:w="4669"/>
      </w:tblGrid>
      <w:tr w:rsidR="00C75DD5" w:rsidRPr="004A262A" w14:paraId="59C60C1D" w14:textId="77777777" w:rsidTr="00C75DD5">
        <w:tc>
          <w:tcPr>
            <w:tcW w:w="3863" w:type="dxa"/>
            <w:shd w:val="clear" w:color="auto" w:fill="70AD47" w:themeFill="accent6"/>
          </w:tcPr>
          <w:p w14:paraId="66FAC0C7" w14:textId="19001673" w:rsidR="00C75DD5" w:rsidRPr="00C75DD5" w:rsidRDefault="00C75DD5" w:rsidP="006A0DE8">
            <w:pPr>
              <w:rPr>
                <w:rFonts w:ascii="Arial" w:hAnsi="Arial" w:cs="Arial"/>
                <w:b/>
                <w:bCs/>
                <w:sz w:val="24"/>
                <w:szCs w:val="24"/>
              </w:rPr>
            </w:pPr>
            <w:r w:rsidRPr="00C75DD5">
              <w:rPr>
                <w:rFonts w:ascii="Arial" w:hAnsi="Arial" w:cs="Arial"/>
                <w:b/>
                <w:bCs/>
                <w:sz w:val="24"/>
                <w:szCs w:val="24"/>
              </w:rPr>
              <w:t xml:space="preserve">Have the Governing Board at the Base </w:t>
            </w:r>
            <w:proofErr w:type="gramStart"/>
            <w:r w:rsidRPr="00C75DD5">
              <w:rPr>
                <w:rFonts w:ascii="Arial" w:hAnsi="Arial" w:cs="Arial"/>
                <w:b/>
                <w:bCs/>
                <w:sz w:val="24"/>
                <w:szCs w:val="24"/>
              </w:rPr>
              <w:t>School</w:t>
            </w:r>
            <w:r w:rsidR="00340B48">
              <w:rPr>
                <w:rFonts w:ascii="Arial" w:hAnsi="Arial" w:cs="Arial"/>
                <w:b/>
                <w:bCs/>
                <w:sz w:val="24"/>
                <w:szCs w:val="24"/>
              </w:rPr>
              <w:t>:</w:t>
            </w:r>
            <w:proofErr w:type="gramEnd"/>
          </w:p>
        </w:tc>
        <w:tc>
          <w:tcPr>
            <w:tcW w:w="4600" w:type="dxa"/>
            <w:shd w:val="clear" w:color="auto" w:fill="70AD47" w:themeFill="accent6"/>
          </w:tcPr>
          <w:p w14:paraId="5D0D8BDD" w14:textId="77777777" w:rsidR="00C75DD5" w:rsidRPr="00C75DD5" w:rsidRDefault="00C75DD5" w:rsidP="00C75DD5">
            <w:pPr>
              <w:rPr>
                <w:rFonts w:ascii="Arial" w:hAnsi="Arial" w:cs="Arial"/>
                <w:b/>
                <w:bCs/>
                <w:sz w:val="24"/>
                <w:szCs w:val="24"/>
              </w:rPr>
            </w:pPr>
            <w:r w:rsidRPr="00C75DD5">
              <w:rPr>
                <w:rFonts w:ascii="Arial" w:hAnsi="Arial" w:cs="Arial"/>
                <w:b/>
                <w:bCs/>
                <w:sz w:val="24"/>
                <w:szCs w:val="24"/>
              </w:rPr>
              <w:t>Evidence of Compliance:</w:t>
            </w:r>
          </w:p>
          <w:p w14:paraId="3A307643" w14:textId="77777777" w:rsidR="00C75DD5" w:rsidRPr="00C75DD5" w:rsidRDefault="00C75DD5" w:rsidP="00C75DD5">
            <w:pPr>
              <w:rPr>
                <w:rFonts w:ascii="Arial" w:hAnsi="Arial" w:cs="Arial"/>
                <w:b/>
                <w:bCs/>
                <w:sz w:val="24"/>
                <w:szCs w:val="24"/>
              </w:rPr>
            </w:pPr>
          </w:p>
        </w:tc>
        <w:tc>
          <w:tcPr>
            <w:tcW w:w="4669" w:type="dxa"/>
            <w:shd w:val="clear" w:color="auto" w:fill="70AD47" w:themeFill="accent6"/>
          </w:tcPr>
          <w:p w14:paraId="4CCEAE0E" w14:textId="77777777" w:rsidR="00C75DD5" w:rsidRPr="00C75DD5" w:rsidRDefault="00C75DD5" w:rsidP="00C75DD5">
            <w:pPr>
              <w:rPr>
                <w:rFonts w:ascii="Arial" w:hAnsi="Arial" w:cs="Arial"/>
                <w:b/>
                <w:bCs/>
                <w:sz w:val="24"/>
                <w:szCs w:val="24"/>
              </w:rPr>
            </w:pPr>
            <w:r w:rsidRPr="00C75DD5">
              <w:rPr>
                <w:rFonts w:ascii="Arial" w:hAnsi="Arial" w:cs="Arial"/>
                <w:b/>
                <w:bCs/>
                <w:sz w:val="24"/>
                <w:szCs w:val="24"/>
              </w:rPr>
              <w:t>Action(s) identified:</w:t>
            </w:r>
          </w:p>
          <w:p w14:paraId="7035C4A6" w14:textId="219148B8" w:rsidR="00C75DD5" w:rsidRPr="00C75DD5" w:rsidRDefault="00C75DD5" w:rsidP="006A0DE8">
            <w:pPr>
              <w:rPr>
                <w:rFonts w:ascii="Arial" w:hAnsi="Arial" w:cs="Arial"/>
                <w:b/>
                <w:bCs/>
                <w:sz w:val="24"/>
                <w:szCs w:val="24"/>
              </w:rPr>
            </w:pPr>
          </w:p>
        </w:tc>
      </w:tr>
      <w:tr w:rsidR="00C75DD5" w:rsidRPr="004A262A" w14:paraId="0EBD12D7" w14:textId="77777777" w:rsidTr="00C75DD5">
        <w:tc>
          <w:tcPr>
            <w:tcW w:w="3863" w:type="dxa"/>
          </w:tcPr>
          <w:p w14:paraId="531A8552" w14:textId="00AE9572" w:rsidR="00C75DD5" w:rsidRPr="004A262A" w:rsidRDefault="00C75DD5" w:rsidP="006A0DE8">
            <w:pPr>
              <w:spacing w:before="60" w:after="60"/>
              <w:rPr>
                <w:rFonts w:ascii="Arial" w:hAnsi="Arial" w:cs="Arial"/>
                <w:sz w:val="24"/>
                <w:szCs w:val="24"/>
              </w:rPr>
            </w:pPr>
            <w:r>
              <w:rPr>
                <w:rFonts w:ascii="Arial" w:hAnsi="Arial" w:cs="Arial"/>
                <w:sz w:val="24"/>
                <w:szCs w:val="24"/>
              </w:rPr>
              <w:t>E</w:t>
            </w:r>
            <w:r w:rsidRPr="0022311C">
              <w:rPr>
                <w:rFonts w:ascii="Arial" w:hAnsi="Arial" w:cs="Arial"/>
                <w:sz w:val="24"/>
                <w:szCs w:val="24"/>
              </w:rPr>
              <w:t>nsure</w:t>
            </w:r>
            <w:r>
              <w:rPr>
                <w:rFonts w:ascii="Arial" w:hAnsi="Arial" w:cs="Arial"/>
                <w:sz w:val="24"/>
                <w:szCs w:val="24"/>
              </w:rPr>
              <w:t>d</w:t>
            </w:r>
            <w:r w:rsidRPr="0022311C">
              <w:rPr>
                <w:rFonts w:ascii="Arial" w:hAnsi="Arial" w:cs="Arial"/>
                <w:sz w:val="24"/>
                <w:szCs w:val="24"/>
              </w:rPr>
              <w:t xml:space="preserve"> the Safeguarding </w:t>
            </w:r>
            <w:r>
              <w:rPr>
                <w:rFonts w:ascii="Arial" w:hAnsi="Arial" w:cs="Arial"/>
                <w:sz w:val="24"/>
                <w:szCs w:val="24"/>
              </w:rPr>
              <w:t>P</w:t>
            </w:r>
            <w:r w:rsidRPr="0022311C">
              <w:rPr>
                <w:rFonts w:ascii="Arial" w:hAnsi="Arial" w:cs="Arial"/>
                <w:sz w:val="24"/>
                <w:szCs w:val="24"/>
              </w:rPr>
              <w:t>olicy is available publicly via the school’s website and is written in line with Local Authority guidance and the requirements of the Norfolk Safeguarding Children Partnership policies and procedures</w:t>
            </w:r>
            <w:r w:rsidR="00340B48">
              <w:rPr>
                <w:rFonts w:ascii="Arial" w:hAnsi="Arial" w:cs="Arial"/>
                <w:sz w:val="24"/>
                <w:szCs w:val="24"/>
              </w:rPr>
              <w:t>?</w:t>
            </w:r>
          </w:p>
        </w:tc>
        <w:tc>
          <w:tcPr>
            <w:tcW w:w="4600" w:type="dxa"/>
          </w:tcPr>
          <w:p w14:paraId="3D0BFB34" w14:textId="77777777" w:rsidR="00C75DD5" w:rsidRPr="004A262A" w:rsidRDefault="00C75DD5" w:rsidP="006A0DE8">
            <w:pPr>
              <w:rPr>
                <w:rFonts w:ascii="Arial" w:hAnsi="Arial" w:cs="Arial"/>
                <w:sz w:val="24"/>
                <w:szCs w:val="24"/>
              </w:rPr>
            </w:pPr>
          </w:p>
        </w:tc>
        <w:tc>
          <w:tcPr>
            <w:tcW w:w="4669" w:type="dxa"/>
          </w:tcPr>
          <w:p w14:paraId="0FB0DA8D" w14:textId="77777777" w:rsidR="00C75DD5" w:rsidRPr="004A262A" w:rsidRDefault="00C75DD5" w:rsidP="006A0DE8">
            <w:pPr>
              <w:rPr>
                <w:rFonts w:ascii="Arial" w:hAnsi="Arial" w:cs="Arial"/>
                <w:sz w:val="24"/>
                <w:szCs w:val="24"/>
              </w:rPr>
            </w:pPr>
          </w:p>
        </w:tc>
      </w:tr>
      <w:tr w:rsidR="00C75DD5" w:rsidRPr="004A262A" w14:paraId="24A6F391" w14:textId="77777777" w:rsidTr="00C75DD5">
        <w:tc>
          <w:tcPr>
            <w:tcW w:w="3863" w:type="dxa"/>
          </w:tcPr>
          <w:p w14:paraId="06887DC1" w14:textId="75F321F5" w:rsidR="00C75DD5" w:rsidRPr="004A262A" w:rsidRDefault="00C75DD5" w:rsidP="006A0DE8">
            <w:pPr>
              <w:spacing w:before="60" w:after="60"/>
              <w:rPr>
                <w:rFonts w:ascii="Arial" w:hAnsi="Arial" w:cs="Arial"/>
                <w:sz w:val="24"/>
                <w:szCs w:val="24"/>
              </w:rPr>
            </w:pPr>
            <w:r>
              <w:rPr>
                <w:rFonts w:ascii="Arial" w:hAnsi="Arial" w:cs="Arial"/>
                <w:sz w:val="24"/>
                <w:szCs w:val="24"/>
              </w:rPr>
              <w:t>E</w:t>
            </w:r>
            <w:r w:rsidRPr="0022311C">
              <w:rPr>
                <w:rFonts w:ascii="Arial" w:hAnsi="Arial" w:cs="Arial"/>
                <w:sz w:val="24"/>
                <w:szCs w:val="24"/>
              </w:rPr>
              <w:t>nsure</w:t>
            </w:r>
            <w:r>
              <w:rPr>
                <w:rFonts w:ascii="Arial" w:hAnsi="Arial" w:cs="Arial"/>
                <w:sz w:val="24"/>
                <w:szCs w:val="24"/>
              </w:rPr>
              <w:t>d</w:t>
            </w:r>
            <w:r w:rsidRPr="0022311C">
              <w:rPr>
                <w:rFonts w:ascii="Arial" w:hAnsi="Arial" w:cs="Arial"/>
                <w:sz w:val="24"/>
                <w:szCs w:val="24"/>
              </w:rPr>
              <w:t xml:space="preserve"> a senior member of staff from the leadership team is designated to take the lead responsibility for safeguarding and child protection and that there is at least one deputy DSL(s) who is an appropriately trained member to deal with any issues in the absence of the Designated Safeguarding Lead (DSL)</w:t>
            </w:r>
            <w:r w:rsidR="00340B48">
              <w:rPr>
                <w:rFonts w:ascii="Arial" w:hAnsi="Arial" w:cs="Arial"/>
                <w:sz w:val="24"/>
                <w:szCs w:val="24"/>
              </w:rPr>
              <w:t>?</w:t>
            </w:r>
          </w:p>
        </w:tc>
        <w:tc>
          <w:tcPr>
            <w:tcW w:w="4600" w:type="dxa"/>
          </w:tcPr>
          <w:p w14:paraId="4CEDF5F2" w14:textId="77777777" w:rsidR="00C75DD5" w:rsidRPr="004A262A" w:rsidRDefault="00C75DD5" w:rsidP="006A0DE8">
            <w:pPr>
              <w:rPr>
                <w:rFonts w:ascii="Arial" w:hAnsi="Arial" w:cs="Arial"/>
                <w:sz w:val="24"/>
                <w:szCs w:val="24"/>
              </w:rPr>
            </w:pPr>
          </w:p>
        </w:tc>
        <w:tc>
          <w:tcPr>
            <w:tcW w:w="4669" w:type="dxa"/>
          </w:tcPr>
          <w:p w14:paraId="6001159C" w14:textId="77777777" w:rsidR="00C75DD5" w:rsidRPr="004A262A" w:rsidRDefault="00C75DD5" w:rsidP="006A0DE8">
            <w:pPr>
              <w:rPr>
                <w:rFonts w:ascii="Arial" w:hAnsi="Arial" w:cs="Arial"/>
                <w:sz w:val="24"/>
                <w:szCs w:val="24"/>
              </w:rPr>
            </w:pPr>
          </w:p>
        </w:tc>
      </w:tr>
      <w:tr w:rsidR="00C75DD5" w:rsidRPr="004A262A" w14:paraId="134D4641" w14:textId="77777777" w:rsidTr="00C75DD5">
        <w:tc>
          <w:tcPr>
            <w:tcW w:w="3863" w:type="dxa"/>
          </w:tcPr>
          <w:p w14:paraId="33DAB8C0" w14:textId="0429AC7C" w:rsidR="00C75DD5" w:rsidRPr="004A262A" w:rsidRDefault="00C75DD5" w:rsidP="006A0DE8">
            <w:pPr>
              <w:spacing w:before="60" w:after="60"/>
              <w:rPr>
                <w:rFonts w:ascii="Arial" w:hAnsi="Arial" w:cs="Arial"/>
                <w:sz w:val="24"/>
                <w:szCs w:val="24"/>
              </w:rPr>
            </w:pPr>
            <w:r>
              <w:rPr>
                <w:rFonts w:ascii="Arial" w:hAnsi="Arial" w:cs="Arial"/>
                <w:bCs/>
                <w:sz w:val="24"/>
                <w:szCs w:val="24"/>
              </w:rPr>
              <w:t>Assured</w:t>
            </w:r>
            <w:r w:rsidRPr="00B2717C">
              <w:rPr>
                <w:rFonts w:ascii="Arial" w:hAnsi="Arial" w:cs="Arial"/>
                <w:bCs/>
                <w:sz w:val="24"/>
                <w:szCs w:val="24"/>
              </w:rPr>
              <w:t xml:space="preserve"> themselves that there are appropriate safeguarding arrangements in place for those </w:t>
            </w:r>
            <w:r w:rsidRPr="00B2717C">
              <w:rPr>
                <w:rFonts w:ascii="Arial" w:hAnsi="Arial" w:cs="Arial"/>
                <w:bCs/>
                <w:sz w:val="24"/>
                <w:szCs w:val="24"/>
              </w:rPr>
              <w:lastRenderedPageBreak/>
              <w:t>pupils who attend the Base School</w:t>
            </w:r>
            <w:r w:rsidR="00340B48">
              <w:rPr>
                <w:rFonts w:ascii="Arial" w:hAnsi="Arial" w:cs="Arial"/>
                <w:bCs/>
                <w:sz w:val="24"/>
                <w:szCs w:val="24"/>
              </w:rPr>
              <w:t>?</w:t>
            </w:r>
          </w:p>
        </w:tc>
        <w:tc>
          <w:tcPr>
            <w:tcW w:w="4600" w:type="dxa"/>
          </w:tcPr>
          <w:p w14:paraId="1C976E40" w14:textId="77777777" w:rsidR="00C75DD5" w:rsidRPr="004A262A" w:rsidRDefault="00C75DD5" w:rsidP="006A0DE8">
            <w:pPr>
              <w:rPr>
                <w:rFonts w:ascii="Arial" w:hAnsi="Arial" w:cs="Arial"/>
                <w:sz w:val="24"/>
                <w:szCs w:val="24"/>
              </w:rPr>
            </w:pPr>
          </w:p>
        </w:tc>
        <w:tc>
          <w:tcPr>
            <w:tcW w:w="4669" w:type="dxa"/>
          </w:tcPr>
          <w:p w14:paraId="786D4717" w14:textId="77777777" w:rsidR="00C75DD5" w:rsidRPr="004A262A" w:rsidRDefault="00C75DD5" w:rsidP="006A0DE8">
            <w:pPr>
              <w:rPr>
                <w:rFonts w:ascii="Arial" w:hAnsi="Arial" w:cs="Arial"/>
                <w:sz w:val="24"/>
                <w:szCs w:val="24"/>
              </w:rPr>
            </w:pPr>
          </w:p>
        </w:tc>
      </w:tr>
    </w:tbl>
    <w:p w14:paraId="6F1DDA7E" w14:textId="77777777" w:rsidR="00C75DD5" w:rsidRDefault="00C75DD5" w:rsidP="0084791F">
      <w:pPr>
        <w:rPr>
          <w:rFonts w:ascii="Arial" w:hAnsi="Arial" w:cs="Arial"/>
          <w:b/>
          <w:sz w:val="24"/>
          <w:szCs w:val="24"/>
          <w:u w:val="single"/>
        </w:rPr>
      </w:pPr>
    </w:p>
    <w:p w14:paraId="61AD06A5" w14:textId="69E0C621" w:rsidR="0084791F" w:rsidRPr="0022311C" w:rsidRDefault="002F4058" w:rsidP="0084791F">
      <w:pPr>
        <w:rPr>
          <w:rFonts w:ascii="Arial" w:hAnsi="Arial" w:cs="Arial"/>
          <w:b/>
          <w:sz w:val="24"/>
          <w:szCs w:val="24"/>
          <w:u w:val="single"/>
        </w:rPr>
      </w:pPr>
      <w:r w:rsidRPr="0022311C">
        <w:rPr>
          <w:rFonts w:ascii="Arial" w:hAnsi="Arial" w:cs="Arial"/>
          <w:b/>
          <w:sz w:val="24"/>
          <w:szCs w:val="24"/>
          <w:u w:val="single"/>
        </w:rPr>
        <w:t xml:space="preserve">The </w:t>
      </w:r>
      <w:r w:rsidR="00C304E4" w:rsidRPr="0022311C">
        <w:rPr>
          <w:rFonts w:ascii="Arial" w:hAnsi="Arial" w:cs="Arial"/>
          <w:b/>
          <w:sz w:val="24"/>
          <w:szCs w:val="24"/>
          <w:u w:val="single"/>
        </w:rPr>
        <w:t xml:space="preserve">role of the </w:t>
      </w:r>
      <w:r w:rsidR="00E61A53" w:rsidRPr="0022311C">
        <w:rPr>
          <w:rFonts w:ascii="Arial" w:hAnsi="Arial" w:cs="Arial"/>
          <w:b/>
          <w:sz w:val="24"/>
          <w:szCs w:val="24"/>
          <w:u w:val="single"/>
        </w:rPr>
        <w:t xml:space="preserve">Base </w:t>
      </w:r>
      <w:r w:rsidR="00C304E4" w:rsidRPr="0022311C">
        <w:rPr>
          <w:rFonts w:ascii="Arial" w:hAnsi="Arial" w:cs="Arial"/>
          <w:b/>
          <w:sz w:val="24"/>
          <w:szCs w:val="24"/>
          <w:u w:val="single"/>
        </w:rPr>
        <w:t>School’s Headteacher</w:t>
      </w:r>
      <w:r w:rsidRPr="0022311C">
        <w:rPr>
          <w:rFonts w:ascii="Arial" w:hAnsi="Arial" w:cs="Arial"/>
          <w:b/>
          <w:sz w:val="24"/>
          <w:szCs w:val="24"/>
          <w:u w:val="single"/>
        </w:rPr>
        <w:t xml:space="preserve"> </w:t>
      </w:r>
    </w:p>
    <w:tbl>
      <w:tblPr>
        <w:tblStyle w:val="TableGrid"/>
        <w:tblW w:w="13132" w:type="dxa"/>
        <w:tblLook w:val="04A0" w:firstRow="1" w:lastRow="0" w:firstColumn="1" w:lastColumn="0" w:noHBand="0" w:noVBand="1"/>
      </w:tblPr>
      <w:tblGrid>
        <w:gridCol w:w="3863"/>
        <w:gridCol w:w="4600"/>
        <w:gridCol w:w="4669"/>
      </w:tblGrid>
      <w:tr w:rsidR="00C75DD5" w:rsidRPr="00C75DD5" w14:paraId="54763FFA" w14:textId="77777777" w:rsidTr="006A0DE8">
        <w:tc>
          <w:tcPr>
            <w:tcW w:w="3863" w:type="dxa"/>
            <w:shd w:val="clear" w:color="auto" w:fill="70AD47" w:themeFill="accent6"/>
          </w:tcPr>
          <w:p w14:paraId="6754134D" w14:textId="51B88737" w:rsidR="00C75DD5" w:rsidRPr="00C75DD5" w:rsidRDefault="00C75DD5" w:rsidP="006A0DE8">
            <w:pPr>
              <w:rPr>
                <w:rFonts w:ascii="Arial" w:hAnsi="Arial" w:cs="Arial"/>
                <w:b/>
                <w:bCs/>
                <w:sz w:val="24"/>
                <w:szCs w:val="24"/>
              </w:rPr>
            </w:pPr>
            <w:bookmarkStart w:id="0" w:name="_Hlk87158135"/>
            <w:r>
              <w:rPr>
                <w:rFonts w:ascii="Arial" w:hAnsi="Arial" w:cs="Arial"/>
                <w:b/>
                <w:bCs/>
                <w:sz w:val="24"/>
                <w:szCs w:val="24"/>
              </w:rPr>
              <w:t>Has the Headteacher</w:t>
            </w:r>
            <w:r w:rsidRPr="00C75DD5">
              <w:rPr>
                <w:rFonts w:ascii="Arial" w:hAnsi="Arial" w:cs="Arial"/>
                <w:b/>
                <w:bCs/>
                <w:sz w:val="24"/>
                <w:szCs w:val="24"/>
              </w:rPr>
              <w:t xml:space="preserve"> at the Base School</w:t>
            </w:r>
            <w:r w:rsidR="00340B48">
              <w:rPr>
                <w:rFonts w:ascii="Arial" w:hAnsi="Arial" w:cs="Arial"/>
                <w:b/>
                <w:bCs/>
                <w:sz w:val="24"/>
                <w:szCs w:val="24"/>
              </w:rPr>
              <w:t>:</w:t>
            </w:r>
          </w:p>
        </w:tc>
        <w:tc>
          <w:tcPr>
            <w:tcW w:w="4600" w:type="dxa"/>
            <w:shd w:val="clear" w:color="auto" w:fill="70AD47" w:themeFill="accent6"/>
          </w:tcPr>
          <w:p w14:paraId="1F7550CF" w14:textId="77777777" w:rsidR="00C75DD5" w:rsidRPr="00C75DD5" w:rsidRDefault="00C75DD5" w:rsidP="006A0DE8">
            <w:pPr>
              <w:rPr>
                <w:rFonts w:ascii="Arial" w:hAnsi="Arial" w:cs="Arial"/>
                <w:b/>
                <w:bCs/>
                <w:sz w:val="24"/>
                <w:szCs w:val="24"/>
              </w:rPr>
            </w:pPr>
            <w:r w:rsidRPr="00C75DD5">
              <w:rPr>
                <w:rFonts w:ascii="Arial" w:hAnsi="Arial" w:cs="Arial"/>
                <w:b/>
                <w:bCs/>
                <w:sz w:val="24"/>
                <w:szCs w:val="24"/>
              </w:rPr>
              <w:t>Evidence of Compliance:</w:t>
            </w:r>
          </w:p>
          <w:p w14:paraId="72A9D4E3" w14:textId="77777777" w:rsidR="00C75DD5" w:rsidRPr="00C75DD5" w:rsidRDefault="00C75DD5" w:rsidP="006A0DE8">
            <w:pPr>
              <w:rPr>
                <w:rFonts w:ascii="Arial" w:hAnsi="Arial" w:cs="Arial"/>
                <w:b/>
                <w:bCs/>
                <w:sz w:val="24"/>
                <w:szCs w:val="24"/>
              </w:rPr>
            </w:pPr>
          </w:p>
        </w:tc>
        <w:tc>
          <w:tcPr>
            <w:tcW w:w="4669" w:type="dxa"/>
            <w:shd w:val="clear" w:color="auto" w:fill="70AD47" w:themeFill="accent6"/>
          </w:tcPr>
          <w:p w14:paraId="7858F170" w14:textId="77777777" w:rsidR="00C75DD5" w:rsidRPr="00C75DD5" w:rsidRDefault="00C75DD5" w:rsidP="006A0DE8">
            <w:pPr>
              <w:rPr>
                <w:rFonts w:ascii="Arial" w:hAnsi="Arial" w:cs="Arial"/>
                <w:b/>
                <w:bCs/>
                <w:sz w:val="24"/>
                <w:szCs w:val="24"/>
              </w:rPr>
            </w:pPr>
            <w:r w:rsidRPr="00C75DD5">
              <w:rPr>
                <w:rFonts w:ascii="Arial" w:hAnsi="Arial" w:cs="Arial"/>
                <w:b/>
                <w:bCs/>
                <w:sz w:val="24"/>
                <w:szCs w:val="24"/>
              </w:rPr>
              <w:t>Action(s) identified:</w:t>
            </w:r>
          </w:p>
          <w:p w14:paraId="073341F6" w14:textId="77777777" w:rsidR="00C75DD5" w:rsidRPr="00C75DD5" w:rsidRDefault="00C75DD5" w:rsidP="006A0DE8">
            <w:pPr>
              <w:rPr>
                <w:rFonts w:ascii="Arial" w:hAnsi="Arial" w:cs="Arial"/>
                <w:b/>
                <w:bCs/>
                <w:sz w:val="24"/>
                <w:szCs w:val="24"/>
              </w:rPr>
            </w:pPr>
          </w:p>
        </w:tc>
      </w:tr>
      <w:tr w:rsidR="00C75DD5" w:rsidRPr="004A262A" w14:paraId="4C4D3B57" w14:textId="77777777" w:rsidTr="006A0DE8">
        <w:tc>
          <w:tcPr>
            <w:tcW w:w="3863" w:type="dxa"/>
          </w:tcPr>
          <w:p w14:paraId="463850E3" w14:textId="70703768" w:rsidR="00C75DD5" w:rsidRPr="005E3E9B" w:rsidRDefault="00C75DD5" w:rsidP="00C75DD5">
            <w:pPr>
              <w:jc w:val="both"/>
              <w:rPr>
                <w:rFonts w:ascii="Arial" w:hAnsi="Arial" w:cs="Arial"/>
                <w:sz w:val="24"/>
                <w:szCs w:val="24"/>
              </w:rPr>
            </w:pPr>
            <w:r w:rsidRPr="005E3E9B">
              <w:rPr>
                <w:rFonts w:ascii="Arial" w:hAnsi="Arial" w:cs="Arial"/>
                <w:sz w:val="24"/>
                <w:szCs w:val="24"/>
              </w:rPr>
              <w:t>Identif</w:t>
            </w:r>
            <w:r>
              <w:rPr>
                <w:rFonts w:ascii="Arial" w:hAnsi="Arial" w:cs="Arial"/>
                <w:sz w:val="24"/>
                <w:szCs w:val="24"/>
              </w:rPr>
              <w:t>ied</w:t>
            </w:r>
            <w:r w:rsidRPr="005E3E9B">
              <w:rPr>
                <w:rFonts w:ascii="Arial" w:hAnsi="Arial" w:cs="Arial"/>
                <w:sz w:val="24"/>
                <w:szCs w:val="24"/>
              </w:rPr>
              <w:t xml:space="preserve"> a senior member of staff from leadership team to be the </w:t>
            </w:r>
            <w:r>
              <w:rPr>
                <w:rFonts w:ascii="Arial" w:hAnsi="Arial" w:cs="Arial"/>
                <w:sz w:val="24"/>
                <w:szCs w:val="24"/>
              </w:rPr>
              <w:t xml:space="preserve">Lead </w:t>
            </w:r>
            <w:r w:rsidRPr="005E3E9B">
              <w:rPr>
                <w:rFonts w:ascii="Arial" w:hAnsi="Arial" w:cs="Arial"/>
                <w:sz w:val="24"/>
                <w:szCs w:val="24"/>
              </w:rPr>
              <w:t>Designated Safeguarding Lead (DSL)</w:t>
            </w:r>
            <w:r>
              <w:rPr>
                <w:rFonts w:ascii="Arial" w:hAnsi="Arial" w:cs="Arial"/>
                <w:sz w:val="24"/>
                <w:szCs w:val="24"/>
              </w:rPr>
              <w:t xml:space="preserve"> and </w:t>
            </w:r>
            <w:r w:rsidRPr="005E3E9B">
              <w:rPr>
                <w:rFonts w:ascii="Arial" w:hAnsi="Arial" w:cs="Arial"/>
                <w:sz w:val="24"/>
                <w:szCs w:val="24"/>
              </w:rPr>
              <w:t>alternate members of staff to act as the Designated Safeguarding Lead (DSL) in his/her absence to ensure there is always cover for the role</w:t>
            </w:r>
            <w:r>
              <w:rPr>
                <w:rFonts w:ascii="Arial" w:hAnsi="Arial" w:cs="Arial"/>
                <w:sz w:val="24"/>
                <w:szCs w:val="24"/>
              </w:rPr>
              <w:t>?</w:t>
            </w:r>
          </w:p>
          <w:p w14:paraId="578129D8" w14:textId="28EDCF59" w:rsidR="00C75DD5" w:rsidRPr="004A262A" w:rsidRDefault="00C75DD5" w:rsidP="006A0DE8">
            <w:pPr>
              <w:spacing w:before="60" w:after="60"/>
              <w:rPr>
                <w:rFonts w:ascii="Arial" w:hAnsi="Arial" w:cs="Arial"/>
                <w:sz w:val="24"/>
                <w:szCs w:val="24"/>
              </w:rPr>
            </w:pPr>
          </w:p>
        </w:tc>
        <w:tc>
          <w:tcPr>
            <w:tcW w:w="4600" w:type="dxa"/>
          </w:tcPr>
          <w:p w14:paraId="112F1D03" w14:textId="77777777" w:rsidR="00C75DD5" w:rsidRPr="004A262A" w:rsidRDefault="00C75DD5" w:rsidP="006A0DE8">
            <w:pPr>
              <w:rPr>
                <w:rFonts w:ascii="Arial" w:hAnsi="Arial" w:cs="Arial"/>
                <w:sz w:val="24"/>
                <w:szCs w:val="24"/>
              </w:rPr>
            </w:pPr>
          </w:p>
        </w:tc>
        <w:tc>
          <w:tcPr>
            <w:tcW w:w="4669" w:type="dxa"/>
          </w:tcPr>
          <w:p w14:paraId="5778B1E3" w14:textId="77777777" w:rsidR="00C75DD5" w:rsidRPr="004A262A" w:rsidRDefault="00C75DD5" w:rsidP="006A0DE8">
            <w:pPr>
              <w:rPr>
                <w:rFonts w:ascii="Arial" w:hAnsi="Arial" w:cs="Arial"/>
                <w:sz w:val="24"/>
                <w:szCs w:val="24"/>
              </w:rPr>
            </w:pPr>
          </w:p>
        </w:tc>
      </w:tr>
      <w:tr w:rsidR="00C75DD5" w:rsidRPr="004A262A" w14:paraId="62F51457" w14:textId="77777777" w:rsidTr="006A0DE8">
        <w:tc>
          <w:tcPr>
            <w:tcW w:w="3863" w:type="dxa"/>
          </w:tcPr>
          <w:p w14:paraId="2E1CC6FC" w14:textId="7B0E713D" w:rsidR="00C75DD5" w:rsidRPr="005E3E9B" w:rsidRDefault="00C75DD5" w:rsidP="00C75DD5">
            <w:pPr>
              <w:jc w:val="both"/>
              <w:rPr>
                <w:rFonts w:ascii="Arial" w:hAnsi="Arial" w:cs="Arial"/>
                <w:sz w:val="24"/>
                <w:szCs w:val="24"/>
              </w:rPr>
            </w:pPr>
            <w:r w:rsidRPr="005E3E9B">
              <w:rPr>
                <w:rFonts w:ascii="Arial" w:hAnsi="Arial" w:cs="Arial"/>
                <w:sz w:val="24"/>
                <w:szCs w:val="24"/>
              </w:rPr>
              <w:t>Ensure</w:t>
            </w:r>
            <w:r>
              <w:rPr>
                <w:rFonts w:ascii="Arial" w:hAnsi="Arial" w:cs="Arial"/>
                <w:sz w:val="24"/>
                <w:szCs w:val="24"/>
              </w:rPr>
              <w:t>d</w:t>
            </w:r>
            <w:r w:rsidRPr="005E3E9B">
              <w:rPr>
                <w:rFonts w:ascii="Arial" w:hAnsi="Arial" w:cs="Arial"/>
                <w:sz w:val="24"/>
                <w:szCs w:val="24"/>
              </w:rPr>
              <w:t xml:space="preserve"> that </w:t>
            </w:r>
            <w:r w:rsidR="00D0492E">
              <w:rPr>
                <w:rFonts w:ascii="Arial" w:hAnsi="Arial" w:cs="Arial"/>
                <w:sz w:val="24"/>
                <w:szCs w:val="24"/>
              </w:rPr>
              <w:t xml:space="preserve">appropriate </w:t>
            </w:r>
            <w:r w:rsidRPr="005E3E9B">
              <w:rPr>
                <w:rFonts w:ascii="Arial" w:hAnsi="Arial" w:cs="Arial"/>
                <w:sz w:val="24"/>
                <w:szCs w:val="24"/>
              </w:rPr>
              <w:t>policies and procedures,</w:t>
            </w:r>
            <w:r w:rsidR="00D0492E">
              <w:rPr>
                <w:rFonts w:ascii="Arial" w:hAnsi="Arial" w:cs="Arial"/>
                <w:sz w:val="24"/>
                <w:szCs w:val="24"/>
              </w:rPr>
              <w:t xml:space="preserve"> </w:t>
            </w:r>
            <w:r w:rsidRPr="005E3E9B">
              <w:rPr>
                <w:rFonts w:ascii="Arial" w:hAnsi="Arial" w:cs="Arial"/>
                <w:sz w:val="24"/>
                <w:szCs w:val="24"/>
              </w:rPr>
              <w:t>particularly concerning referrals of cases of suspected abuse and neglect, are</w:t>
            </w:r>
            <w:r w:rsidR="00D0492E">
              <w:rPr>
                <w:rFonts w:ascii="Arial" w:hAnsi="Arial" w:cs="Arial"/>
                <w:sz w:val="24"/>
                <w:szCs w:val="24"/>
              </w:rPr>
              <w:t xml:space="preserve"> in place and</w:t>
            </w:r>
            <w:r w:rsidRPr="005E3E9B">
              <w:rPr>
                <w:rFonts w:ascii="Arial" w:hAnsi="Arial" w:cs="Arial"/>
                <w:sz w:val="24"/>
                <w:szCs w:val="24"/>
              </w:rPr>
              <w:t xml:space="preserve"> followed by all staff</w:t>
            </w:r>
            <w:r w:rsidR="00340B48">
              <w:rPr>
                <w:rFonts w:ascii="Arial" w:hAnsi="Arial" w:cs="Arial"/>
                <w:sz w:val="24"/>
                <w:szCs w:val="24"/>
              </w:rPr>
              <w:t>?</w:t>
            </w:r>
          </w:p>
          <w:p w14:paraId="49EA4555" w14:textId="743EF3D2" w:rsidR="00C75DD5" w:rsidRPr="004A262A" w:rsidRDefault="00C75DD5" w:rsidP="006A0DE8">
            <w:pPr>
              <w:spacing w:before="60" w:after="60"/>
              <w:rPr>
                <w:rFonts w:ascii="Arial" w:hAnsi="Arial" w:cs="Arial"/>
                <w:sz w:val="24"/>
                <w:szCs w:val="24"/>
              </w:rPr>
            </w:pPr>
          </w:p>
        </w:tc>
        <w:tc>
          <w:tcPr>
            <w:tcW w:w="4600" w:type="dxa"/>
          </w:tcPr>
          <w:p w14:paraId="3B72A7B8" w14:textId="77777777" w:rsidR="00C75DD5" w:rsidRPr="004A262A" w:rsidRDefault="00C75DD5" w:rsidP="006A0DE8">
            <w:pPr>
              <w:rPr>
                <w:rFonts w:ascii="Arial" w:hAnsi="Arial" w:cs="Arial"/>
                <w:sz w:val="24"/>
                <w:szCs w:val="24"/>
              </w:rPr>
            </w:pPr>
          </w:p>
        </w:tc>
        <w:tc>
          <w:tcPr>
            <w:tcW w:w="4669" w:type="dxa"/>
          </w:tcPr>
          <w:p w14:paraId="38990F84" w14:textId="77777777" w:rsidR="00C75DD5" w:rsidRPr="004A262A" w:rsidRDefault="00C75DD5" w:rsidP="006A0DE8">
            <w:pPr>
              <w:rPr>
                <w:rFonts w:ascii="Arial" w:hAnsi="Arial" w:cs="Arial"/>
                <w:sz w:val="24"/>
                <w:szCs w:val="24"/>
              </w:rPr>
            </w:pPr>
          </w:p>
        </w:tc>
      </w:tr>
      <w:tr w:rsidR="00D0492E" w:rsidRPr="004A262A" w14:paraId="3DC72AA4" w14:textId="77777777" w:rsidTr="006A0DE8">
        <w:tc>
          <w:tcPr>
            <w:tcW w:w="3863" w:type="dxa"/>
          </w:tcPr>
          <w:p w14:paraId="7ACFC4CC" w14:textId="51CE93B4" w:rsidR="00D0492E" w:rsidRPr="005E3E9B" w:rsidRDefault="00D0492E" w:rsidP="00C75DD5">
            <w:pPr>
              <w:jc w:val="both"/>
              <w:rPr>
                <w:rFonts w:ascii="Arial" w:hAnsi="Arial" w:cs="Arial"/>
                <w:sz w:val="24"/>
                <w:szCs w:val="24"/>
              </w:rPr>
            </w:pPr>
            <w:r>
              <w:rPr>
                <w:rFonts w:ascii="Arial" w:hAnsi="Arial" w:cs="Arial"/>
                <w:sz w:val="24"/>
                <w:szCs w:val="24"/>
              </w:rPr>
              <w:t>Ensured that this is induction and training in place for safeguarding that meet local and national requirements</w:t>
            </w:r>
            <w:r w:rsidR="00340B48">
              <w:rPr>
                <w:rFonts w:ascii="Arial" w:hAnsi="Arial" w:cs="Arial"/>
                <w:sz w:val="24"/>
                <w:szCs w:val="24"/>
              </w:rPr>
              <w:t>?</w:t>
            </w:r>
          </w:p>
        </w:tc>
        <w:tc>
          <w:tcPr>
            <w:tcW w:w="4600" w:type="dxa"/>
          </w:tcPr>
          <w:p w14:paraId="0FBDB262" w14:textId="77777777" w:rsidR="00D0492E" w:rsidRPr="004A262A" w:rsidRDefault="00D0492E" w:rsidP="006A0DE8">
            <w:pPr>
              <w:rPr>
                <w:rFonts w:ascii="Arial" w:hAnsi="Arial" w:cs="Arial"/>
                <w:sz w:val="24"/>
                <w:szCs w:val="24"/>
              </w:rPr>
            </w:pPr>
          </w:p>
        </w:tc>
        <w:tc>
          <w:tcPr>
            <w:tcW w:w="4669" w:type="dxa"/>
          </w:tcPr>
          <w:p w14:paraId="7B711F35" w14:textId="77777777" w:rsidR="00D0492E" w:rsidRPr="004A262A" w:rsidRDefault="00D0492E" w:rsidP="006A0DE8">
            <w:pPr>
              <w:rPr>
                <w:rFonts w:ascii="Arial" w:hAnsi="Arial" w:cs="Arial"/>
                <w:sz w:val="24"/>
                <w:szCs w:val="24"/>
              </w:rPr>
            </w:pPr>
          </w:p>
        </w:tc>
      </w:tr>
      <w:tr w:rsidR="00C75DD5" w:rsidRPr="004A262A" w14:paraId="64E5C915" w14:textId="77777777" w:rsidTr="006A0DE8">
        <w:tc>
          <w:tcPr>
            <w:tcW w:w="3863" w:type="dxa"/>
          </w:tcPr>
          <w:p w14:paraId="362E6E24" w14:textId="55F51A1B" w:rsidR="00D0492E" w:rsidRPr="005E3E9B" w:rsidRDefault="00D0492E" w:rsidP="00D0492E">
            <w:pPr>
              <w:jc w:val="both"/>
              <w:rPr>
                <w:rFonts w:ascii="Arial" w:hAnsi="Arial" w:cs="Arial"/>
                <w:sz w:val="24"/>
                <w:szCs w:val="24"/>
              </w:rPr>
            </w:pPr>
            <w:r w:rsidRPr="005E3E9B">
              <w:rPr>
                <w:rFonts w:ascii="Arial" w:hAnsi="Arial" w:cs="Arial"/>
                <w:sz w:val="24"/>
                <w:szCs w:val="24"/>
              </w:rPr>
              <w:t>Ensure</w:t>
            </w:r>
            <w:r>
              <w:rPr>
                <w:rFonts w:ascii="Arial" w:hAnsi="Arial" w:cs="Arial"/>
                <w:sz w:val="24"/>
                <w:szCs w:val="24"/>
              </w:rPr>
              <w:t>d</w:t>
            </w:r>
            <w:r w:rsidRPr="005E3E9B">
              <w:rPr>
                <w:rFonts w:ascii="Arial" w:hAnsi="Arial" w:cs="Arial"/>
                <w:sz w:val="24"/>
                <w:szCs w:val="24"/>
              </w:rPr>
              <w:t xml:space="preserve"> that all staff and volunteers feel able to raise concerns about poor or unsafe practice and such concerns are </w:t>
            </w:r>
            <w:r w:rsidRPr="005E3E9B">
              <w:rPr>
                <w:rFonts w:ascii="Arial" w:hAnsi="Arial" w:cs="Arial"/>
                <w:sz w:val="24"/>
                <w:szCs w:val="24"/>
              </w:rPr>
              <w:lastRenderedPageBreak/>
              <w:t>addressed sensitively in accordance with agreed whistle-blowing procedures</w:t>
            </w:r>
            <w:r w:rsidR="00340B48">
              <w:rPr>
                <w:rFonts w:ascii="Arial" w:hAnsi="Arial" w:cs="Arial"/>
                <w:sz w:val="24"/>
                <w:szCs w:val="24"/>
              </w:rPr>
              <w:t>?</w:t>
            </w:r>
          </w:p>
          <w:p w14:paraId="6F1A4231" w14:textId="268ACEDB" w:rsidR="00C75DD5" w:rsidRPr="004A262A" w:rsidRDefault="00C75DD5" w:rsidP="006A0DE8">
            <w:pPr>
              <w:spacing w:before="60" w:after="60"/>
              <w:rPr>
                <w:rFonts w:ascii="Arial" w:hAnsi="Arial" w:cs="Arial"/>
                <w:sz w:val="24"/>
                <w:szCs w:val="24"/>
              </w:rPr>
            </w:pPr>
          </w:p>
        </w:tc>
        <w:tc>
          <w:tcPr>
            <w:tcW w:w="4600" w:type="dxa"/>
          </w:tcPr>
          <w:p w14:paraId="5D6A43EA" w14:textId="77777777" w:rsidR="00C75DD5" w:rsidRPr="004A262A" w:rsidRDefault="00C75DD5" w:rsidP="006A0DE8">
            <w:pPr>
              <w:rPr>
                <w:rFonts w:ascii="Arial" w:hAnsi="Arial" w:cs="Arial"/>
                <w:sz w:val="24"/>
                <w:szCs w:val="24"/>
              </w:rPr>
            </w:pPr>
          </w:p>
        </w:tc>
        <w:tc>
          <w:tcPr>
            <w:tcW w:w="4669" w:type="dxa"/>
          </w:tcPr>
          <w:p w14:paraId="50BC5A6C" w14:textId="77777777" w:rsidR="00C75DD5" w:rsidRPr="004A262A" w:rsidRDefault="00C75DD5" w:rsidP="006A0DE8">
            <w:pPr>
              <w:rPr>
                <w:rFonts w:ascii="Arial" w:hAnsi="Arial" w:cs="Arial"/>
                <w:sz w:val="24"/>
                <w:szCs w:val="24"/>
              </w:rPr>
            </w:pPr>
          </w:p>
        </w:tc>
      </w:tr>
      <w:bookmarkEnd w:id="0"/>
      <w:tr w:rsidR="00D0492E" w:rsidRPr="004A262A" w14:paraId="1FAB8388" w14:textId="77777777" w:rsidTr="006A0DE8">
        <w:tc>
          <w:tcPr>
            <w:tcW w:w="3863" w:type="dxa"/>
          </w:tcPr>
          <w:p w14:paraId="09A4CEA2" w14:textId="4C3D5235" w:rsidR="00D0492E" w:rsidRPr="005E3E9B" w:rsidRDefault="00D0492E" w:rsidP="00D0492E">
            <w:pPr>
              <w:jc w:val="both"/>
              <w:rPr>
                <w:rFonts w:ascii="Arial" w:hAnsi="Arial" w:cs="Arial"/>
                <w:sz w:val="24"/>
                <w:szCs w:val="24"/>
              </w:rPr>
            </w:pPr>
            <w:r>
              <w:rPr>
                <w:rFonts w:ascii="Arial" w:hAnsi="Arial" w:cs="Arial"/>
                <w:sz w:val="24"/>
                <w:szCs w:val="24"/>
              </w:rPr>
              <w:t>Understands the procedures for l</w:t>
            </w:r>
            <w:r w:rsidRPr="005E3E9B">
              <w:rPr>
                <w:rFonts w:ascii="Arial" w:hAnsi="Arial" w:cs="Arial"/>
                <w:sz w:val="24"/>
                <w:szCs w:val="24"/>
              </w:rPr>
              <w:t>iais</w:t>
            </w:r>
            <w:r>
              <w:rPr>
                <w:rFonts w:ascii="Arial" w:hAnsi="Arial" w:cs="Arial"/>
                <w:sz w:val="24"/>
                <w:szCs w:val="24"/>
              </w:rPr>
              <w:t>ing</w:t>
            </w:r>
            <w:r w:rsidRPr="005E3E9B">
              <w:rPr>
                <w:rFonts w:ascii="Arial" w:hAnsi="Arial" w:cs="Arial"/>
                <w:sz w:val="24"/>
                <w:szCs w:val="24"/>
              </w:rPr>
              <w:t xml:space="preserve"> with the Local Authority </w:t>
            </w:r>
            <w:r>
              <w:rPr>
                <w:rFonts w:ascii="Arial" w:hAnsi="Arial" w:cs="Arial"/>
                <w:sz w:val="24"/>
                <w:szCs w:val="24"/>
              </w:rPr>
              <w:t xml:space="preserve">Education </w:t>
            </w:r>
            <w:r w:rsidRPr="005E3E9B">
              <w:rPr>
                <w:rFonts w:ascii="Arial" w:hAnsi="Arial" w:cs="Arial"/>
                <w:sz w:val="24"/>
                <w:szCs w:val="24"/>
              </w:rPr>
              <w:t>Duty Desk and LADO in the event of an allegation of abuse being made against a member of staff or volunteer</w:t>
            </w:r>
            <w:r w:rsidR="00340B48">
              <w:rPr>
                <w:rFonts w:ascii="Arial" w:hAnsi="Arial" w:cs="Arial"/>
                <w:sz w:val="24"/>
                <w:szCs w:val="24"/>
              </w:rPr>
              <w:t>?</w:t>
            </w:r>
          </w:p>
          <w:p w14:paraId="581B7D7A" w14:textId="77777777" w:rsidR="00D0492E" w:rsidRPr="005E3E9B" w:rsidRDefault="00D0492E" w:rsidP="00D0492E">
            <w:pPr>
              <w:jc w:val="both"/>
              <w:rPr>
                <w:rFonts w:ascii="Arial" w:hAnsi="Arial" w:cs="Arial"/>
                <w:sz w:val="24"/>
                <w:szCs w:val="24"/>
              </w:rPr>
            </w:pPr>
          </w:p>
        </w:tc>
        <w:tc>
          <w:tcPr>
            <w:tcW w:w="4600" w:type="dxa"/>
          </w:tcPr>
          <w:p w14:paraId="31A9A383" w14:textId="77777777" w:rsidR="00D0492E" w:rsidRPr="004A262A" w:rsidRDefault="00D0492E" w:rsidP="006A0DE8">
            <w:pPr>
              <w:rPr>
                <w:rFonts w:ascii="Arial" w:hAnsi="Arial" w:cs="Arial"/>
                <w:sz w:val="24"/>
                <w:szCs w:val="24"/>
              </w:rPr>
            </w:pPr>
          </w:p>
        </w:tc>
        <w:tc>
          <w:tcPr>
            <w:tcW w:w="4669" w:type="dxa"/>
          </w:tcPr>
          <w:p w14:paraId="53F2AB89" w14:textId="77777777" w:rsidR="00D0492E" w:rsidRPr="004A262A" w:rsidRDefault="00D0492E" w:rsidP="006A0DE8">
            <w:pPr>
              <w:rPr>
                <w:rFonts w:ascii="Arial" w:hAnsi="Arial" w:cs="Arial"/>
                <w:sz w:val="24"/>
                <w:szCs w:val="24"/>
              </w:rPr>
            </w:pPr>
          </w:p>
        </w:tc>
      </w:tr>
    </w:tbl>
    <w:p w14:paraId="0AAB6511" w14:textId="77777777" w:rsidR="00B80ED3" w:rsidRPr="0022311C" w:rsidRDefault="00B80ED3">
      <w:pPr>
        <w:rPr>
          <w:rFonts w:ascii="Arial" w:hAnsi="Arial" w:cs="Arial"/>
          <w:sz w:val="24"/>
          <w:szCs w:val="24"/>
        </w:rPr>
      </w:pPr>
    </w:p>
    <w:p w14:paraId="6C50F346" w14:textId="07BDA544" w:rsidR="00B80ED3" w:rsidRPr="0022311C" w:rsidRDefault="001E2EE2">
      <w:pPr>
        <w:rPr>
          <w:rFonts w:ascii="Arial" w:hAnsi="Arial" w:cs="Arial"/>
          <w:b/>
          <w:sz w:val="24"/>
          <w:szCs w:val="24"/>
          <w:u w:val="single"/>
        </w:rPr>
      </w:pPr>
      <w:r w:rsidRPr="0022311C">
        <w:rPr>
          <w:rFonts w:ascii="Arial" w:hAnsi="Arial" w:cs="Arial"/>
          <w:b/>
          <w:sz w:val="24"/>
          <w:szCs w:val="24"/>
          <w:u w:val="single"/>
        </w:rPr>
        <w:t>The</w:t>
      </w:r>
      <w:r w:rsidR="00B80ED3" w:rsidRPr="0022311C">
        <w:rPr>
          <w:rFonts w:ascii="Arial" w:hAnsi="Arial" w:cs="Arial"/>
          <w:b/>
          <w:sz w:val="24"/>
          <w:szCs w:val="24"/>
          <w:u w:val="single"/>
        </w:rPr>
        <w:t xml:space="preserve"> </w:t>
      </w:r>
      <w:r w:rsidR="00C304E4" w:rsidRPr="0022311C">
        <w:rPr>
          <w:rFonts w:ascii="Arial" w:hAnsi="Arial" w:cs="Arial"/>
          <w:b/>
          <w:sz w:val="24"/>
          <w:szCs w:val="24"/>
          <w:u w:val="single"/>
        </w:rPr>
        <w:t xml:space="preserve">role of the </w:t>
      </w:r>
      <w:r w:rsidR="00B80ED3" w:rsidRPr="0022311C">
        <w:rPr>
          <w:rFonts w:ascii="Arial" w:hAnsi="Arial" w:cs="Arial"/>
          <w:b/>
          <w:sz w:val="24"/>
          <w:szCs w:val="24"/>
          <w:u w:val="single"/>
        </w:rPr>
        <w:t xml:space="preserve">DSL at the Base </w:t>
      </w:r>
    </w:p>
    <w:tbl>
      <w:tblPr>
        <w:tblStyle w:val="TableGrid"/>
        <w:tblW w:w="13132" w:type="dxa"/>
        <w:tblLook w:val="04A0" w:firstRow="1" w:lastRow="0" w:firstColumn="1" w:lastColumn="0" w:noHBand="0" w:noVBand="1"/>
      </w:tblPr>
      <w:tblGrid>
        <w:gridCol w:w="3863"/>
        <w:gridCol w:w="4600"/>
        <w:gridCol w:w="4669"/>
      </w:tblGrid>
      <w:tr w:rsidR="00D0492E" w:rsidRPr="00C75DD5" w14:paraId="78A82CEA" w14:textId="77777777" w:rsidTr="006A0DE8">
        <w:tc>
          <w:tcPr>
            <w:tcW w:w="3863" w:type="dxa"/>
            <w:shd w:val="clear" w:color="auto" w:fill="70AD47" w:themeFill="accent6"/>
          </w:tcPr>
          <w:p w14:paraId="578CD9DD" w14:textId="5A05DB8D" w:rsidR="00D0492E" w:rsidRPr="00C75DD5" w:rsidRDefault="00D0492E" w:rsidP="006A0DE8">
            <w:pPr>
              <w:rPr>
                <w:rFonts w:ascii="Arial" w:hAnsi="Arial" w:cs="Arial"/>
                <w:b/>
                <w:bCs/>
                <w:sz w:val="24"/>
                <w:szCs w:val="24"/>
              </w:rPr>
            </w:pPr>
            <w:r>
              <w:rPr>
                <w:rFonts w:ascii="Arial" w:hAnsi="Arial" w:cs="Arial"/>
                <w:b/>
                <w:bCs/>
                <w:sz w:val="24"/>
                <w:szCs w:val="24"/>
              </w:rPr>
              <w:t>Has the DSL(s)</w:t>
            </w:r>
            <w:r w:rsidRPr="00C75DD5">
              <w:rPr>
                <w:rFonts w:ascii="Arial" w:hAnsi="Arial" w:cs="Arial"/>
                <w:b/>
                <w:bCs/>
                <w:sz w:val="24"/>
                <w:szCs w:val="24"/>
              </w:rPr>
              <w:t xml:space="preserve"> at the Base School?</w:t>
            </w:r>
          </w:p>
        </w:tc>
        <w:tc>
          <w:tcPr>
            <w:tcW w:w="4600" w:type="dxa"/>
            <w:shd w:val="clear" w:color="auto" w:fill="70AD47" w:themeFill="accent6"/>
          </w:tcPr>
          <w:p w14:paraId="518EE03B" w14:textId="77777777" w:rsidR="00D0492E" w:rsidRPr="00C75DD5" w:rsidRDefault="00D0492E" w:rsidP="006A0DE8">
            <w:pPr>
              <w:rPr>
                <w:rFonts w:ascii="Arial" w:hAnsi="Arial" w:cs="Arial"/>
                <w:b/>
                <w:bCs/>
                <w:sz w:val="24"/>
                <w:szCs w:val="24"/>
              </w:rPr>
            </w:pPr>
            <w:r w:rsidRPr="00C75DD5">
              <w:rPr>
                <w:rFonts w:ascii="Arial" w:hAnsi="Arial" w:cs="Arial"/>
                <w:b/>
                <w:bCs/>
                <w:sz w:val="24"/>
                <w:szCs w:val="24"/>
              </w:rPr>
              <w:t>Evidence of Compliance:</w:t>
            </w:r>
          </w:p>
          <w:p w14:paraId="713D1551" w14:textId="77777777" w:rsidR="00D0492E" w:rsidRPr="00C75DD5" w:rsidRDefault="00D0492E" w:rsidP="006A0DE8">
            <w:pPr>
              <w:rPr>
                <w:rFonts w:ascii="Arial" w:hAnsi="Arial" w:cs="Arial"/>
                <w:b/>
                <w:bCs/>
                <w:sz w:val="24"/>
                <w:szCs w:val="24"/>
              </w:rPr>
            </w:pPr>
          </w:p>
        </w:tc>
        <w:tc>
          <w:tcPr>
            <w:tcW w:w="4669" w:type="dxa"/>
            <w:shd w:val="clear" w:color="auto" w:fill="70AD47" w:themeFill="accent6"/>
          </w:tcPr>
          <w:p w14:paraId="4F67B51E" w14:textId="77777777" w:rsidR="00D0492E" w:rsidRPr="00C75DD5" w:rsidRDefault="00D0492E" w:rsidP="006A0DE8">
            <w:pPr>
              <w:rPr>
                <w:rFonts w:ascii="Arial" w:hAnsi="Arial" w:cs="Arial"/>
                <w:b/>
                <w:bCs/>
                <w:sz w:val="24"/>
                <w:szCs w:val="24"/>
              </w:rPr>
            </w:pPr>
            <w:r w:rsidRPr="00C75DD5">
              <w:rPr>
                <w:rFonts w:ascii="Arial" w:hAnsi="Arial" w:cs="Arial"/>
                <w:b/>
                <w:bCs/>
                <w:sz w:val="24"/>
                <w:szCs w:val="24"/>
              </w:rPr>
              <w:t>Action(s) identified:</w:t>
            </w:r>
          </w:p>
          <w:p w14:paraId="589C20EE" w14:textId="77777777" w:rsidR="00D0492E" w:rsidRPr="00C75DD5" w:rsidRDefault="00D0492E" w:rsidP="006A0DE8">
            <w:pPr>
              <w:rPr>
                <w:rFonts w:ascii="Arial" w:hAnsi="Arial" w:cs="Arial"/>
                <w:b/>
                <w:bCs/>
                <w:sz w:val="24"/>
                <w:szCs w:val="24"/>
              </w:rPr>
            </w:pPr>
          </w:p>
        </w:tc>
      </w:tr>
      <w:tr w:rsidR="00D0492E" w:rsidRPr="004A262A" w14:paraId="4E407ABC" w14:textId="77777777" w:rsidTr="006A0DE8">
        <w:tc>
          <w:tcPr>
            <w:tcW w:w="3863" w:type="dxa"/>
          </w:tcPr>
          <w:p w14:paraId="66D000C5" w14:textId="2FD27BCB" w:rsidR="00D0492E" w:rsidRPr="005E3E9B" w:rsidRDefault="00340B48" w:rsidP="006A0DE8">
            <w:pPr>
              <w:jc w:val="both"/>
              <w:rPr>
                <w:rFonts w:ascii="Arial" w:hAnsi="Arial" w:cs="Arial"/>
                <w:sz w:val="24"/>
                <w:szCs w:val="24"/>
              </w:rPr>
            </w:pPr>
            <w:r>
              <w:rPr>
                <w:rFonts w:ascii="Arial" w:hAnsi="Arial" w:cs="Arial"/>
                <w:sz w:val="24"/>
                <w:szCs w:val="24"/>
              </w:rPr>
              <w:t>Undertaken</w:t>
            </w:r>
            <w:r w:rsidR="00D0492E">
              <w:rPr>
                <w:rFonts w:ascii="Arial" w:hAnsi="Arial" w:cs="Arial"/>
                <w:sz w:val="24"/>
                <w:szCs w:val="24"/>
              </w:rPr>
              <w:t xml:space="preserve"> appropriate training for their role which meets local and national requirements?</w:t>
            </w:r>
          </w:p>
          <w:p w14:paraId="54BA77D5" w14:textId="77777777" w:rsidR="00D0492E" w:rsidRPr="004A262A" w:rsidRDefault="00D0492E" w:rsidP="006A0DE8">
            <w:pPr>
              <w:spacing w:before="60" w:after="60"/>
              <w:rPr>
                <w:rFonts w:ascii="Arial" w:hAnsi="Arial" w:cs="Arial"/>
                <w:sz w:val="24"/>
                <w:szCs w:val="24"/>
              </w:rPr>
            </w:pPr>
          </w:p>
        </w:tc>
        <w:tc>
          <w:tcPr>
            <w:tcW w:w="4600" w:type="dxa"/>
          </w:tcPr>
          <w:p w14:paraId="1094004C" w14:textId="77777777" w:rsidR="00D0492E" w:rsidRPr="004A262A" w:rsidRDefault="00D0492E" w:rsidP="006A0DE8">
            <w:pPr>
              <w:rPr>
                <w:rFonts w:ascii="Arial" w:hAnsi="Arial" w:cs="Arial"/>
                <w:sz w:val="24"/>
                <w:szCs w:val="24"/>
              </w:rPr>
            </w:pPr>
          </w:p>
        </w:tc>
        <w:tc>
          <w:tcPr>
            <w:tcW w:w="4669" w:type="dxa"/>
          </w:tcPr>
          <w:p w14:paraId="18DC15E4" w14:textId="77777777" w:rsidR="00D0492E" w:rsidRPr="004A262A" w:rsidRDefault="00D0492E" w:rsidP="006A0DE8">
            <w:pPr>
              <w:rPr>
                <w:rFonts w:ascii="Arial" w:hAnsi="Arial" w:cs="Arial"/>
                <w:sz w:val="24"/>
                <w:szCs w:val="24"/>
              </w:rPr>
            </w:pPr>
          </w:p>
        </w:tc>
      </w:tr>
      <w:tr w:rsidR="00D0492E" w:rsidRPr="004A262A" w14:paraId="413526EC" w14:textId="77777777" w:rsidTr="006A0DE8">
        <w:tc>
          <w:tcPr>
            <w:tcW w:w="3863" w:type="dxa"/>
          </w:tcPr>
          <w:p w14:paraId="1EDFDBCA" w14:textId="7BE78B8C" w:rsidR="00D0492E" w:rsidRPr="004A262A" w:rsidRDefault="00D0492E" w:rsidP="006A0DE8">
            <w:pPr>
              <w:spacing w:before="60" w:after="60"/>
              <w:rPr>
                <w:rFonts w:ascii="Arial" w:hAnsi="Arial" w:cs="Arial"/>
                <w:sz w:val="24"/>
                <w:szCs w:val="24"/>
              </w:rPr>
            </w:pPr>
            <w:r>
              <w:rPr>
                <w:rFonts w:ascii="Arial" w:hAnsi="Arial" w:cs="Arial"/>
                <w:sz w:val="24"/>
                <w:szCs w:val="24"/>
              </w:rPr>
              <w:t>Understand</w:t>
            </w:r>
            <w:r w:rsidR="00E22D32">
              <w:rPr>
                <w:rFonts w:ascii="Arial" w:hAnsi="Arial" w:cs="Arial"/>
                <w:sz w:val="24"/>
                <w:szCs w:val="24"/>
              </w:rPr>
              <w:t>s</w:t>
            </w:r>
            <w:r>
              <w:rPr>
                <w:rFonts w:ascii="Arial" w:hAnsi="Arial" w:cs="Arial"/>
                <w:sz w:val="24"/>
                <w:szCs w:val="24"/>
              </w:rPr>
              <w:t xml:space="preserve"> how to maintain</w:t>
            </w:r>
            <w:r w:rsidRPr="0022311C">
              <w:rPr>
                <w:rFonts w:ascii="Arial" w:hAnsi="Arial" w:cs="Arial"/>
                <w:sz w:val="24"/>
                <w:szCs w:val="24"/>
              </w:rPr>
              <w:t xml:space="preserve"> records and child protection files</w:t>
            </w:r>
            <w:r>
              <w:rPr>
                <w:rFonts w:ascii="Arial" w:hAnsi="Arial" w:cs="Arial"/>
                <w:sz w:val="24"/>
                <w:szCs w:val="24"/>
              </w:rPr>
              <w:t>, as per Keeping Children Safe in Education (202</w:t>
            </w:r>
            <w:r w:rsidR="00D463DB">
              <w:rPr>
                <w:rFonts w:ascii="Arial" w:hAnsi="Arial" w:cs="Arial"/>
                <w:sz w:val="24"/>
                <w:szCs w:val="24"/>
              </w:rPr>
              <w:t>2</w:t>
            </w:r>
            <w:r>
              <w:rPr>
                <w:rFonts w:ascii="Arial" w:hAnsi="Arial" w:cs="Arial"/>
                <w:sz w:val="24"/>
                <w:szCs w:val="24"/>
              </w:rPr>
              <w:t xml:space="preserve">), </w:t>
            </w:r>
            <w:r w:rsidRPr="0022311C">
              <w:rPr>
                <w:rFonts w:ascii="Arial" w:hAnsi="Arial" w:cs="Arial"/>
                <w:sz w:val="24"/>
                <w:szCs w:val="24"/>
              </w:rPr>
              <w:t>ensuring that they are kept confidential and stored securely in line with their school policy</w:t>
            </w:r>
            <w:r w:rsidR="00340B48">
              <w:rPr>
                <w:rFonts w:ascii="Arial" w:hAnsi="Arial" w:cs="Arial"/>
                <w:sz w:val="24"/>
                <w:szCs w:val="24"/>
              </w:rPr>
              <w:t>?</w:t>
            </w:r>
          </w:p>
        </w:tc>
        <w:tc>
          <w:tcPr>
            <w:tcW w:w="4600" w:type="dxa"/>
          </w:tcPr>
          <w:p w14:paraId="0CFF8BC2" w14:textId="77777777" w:rsidR="00D0492E" w:rsidRPr="004A262A" w:rsidRDefault="00D0492E" w:rsidP="006A0DE8">
            <w:pPr>
              <w:rPr>
                <w:rFonts w:ascii="Arial" w:hAnsi="Arial" w:cs="Arial"/>
                <w:sz w:val="24"/>
                <w:szCs w:val="24"/>
              </w:rPr>
            </w:pPr>
          </w:p>
        </w:tc>
        <w:tc>
          <w:tcPr>
            <w:tcW w:w="4669" w:type="dxa"/>
          </w:tcPr>
          <w:p w14:paraId="42A14DDE" w14:textId="77777777" w:rsidR="00D0492E" w:rsidRPr="004A262A" w:rsidRDefault="00D0492E" w:rsidP="006A0DE8">
            <w:pPr>
              <w:rPr>
                <w:rFonts w:ascii="Arial" w:hAnsi="Arial" w:cs="Arial"/>
                <w:sz w:val="24"/>
                <w:szCs w:val="24"/>
              </w:rPr>
            </w:pPr>
          </w:p>
        </w:tc>
      </w:tr>
      <w:tr w:rsidR="00D0492E" w:rsidRPr="004A262A" w14:paraId="74AD14E9" w14:textId="77777777" w:rsidTr="006A0DE8">
        <w:tc>
          <w:tcPr>
            <w:tcW w:w="3863" w:type="dxa"/>
          </w:tcPr>
          <w:p w14:paraId="5CD29897" w14:textId="1C0E82EA" w:rsidR="00D0492E" w:rsidRPr="00D0492E" w:rsidRDefault="00D0492E" w:rsidP="00D0492E">
            <w:pPr>
              <w:jc w:val="both"/>
              <w:rPr>
                <w:rFonts w:ascii="Arial" w:hAnsi="Arial" w:cs="Arial"/>
                <w:sz w:val="24"/>
                <w:szCs w:val="24"/>
              </w:rPr>
            </w:pPr>
            <w:r w:rsidRPr="00D0492E">
              <w:rPr>
                <w:rFonts w:ascii="Arial" w:hAnsi="Arial" w:cs="Arial"/>
                <w:sz w:val="24"/>
                <w:szCs w:val="24"/>
              </w:rPr>
              <w:t xml:space="preserve">Obtained access to relevant information for any children </w:t>
            </w:r>
            <w:r w:rsidRPr="00D0492E">
              <w:rPr>
                <w:rFonts w:ascii="Arial" w:hAnsi="Arial" w:cs="Arial"/>
                <w:sz w:val="24"/>
                <w:szCs w:val="24"/>
              </w:rPr>
              <w:lastRenderedPageBreak/>
              <w:t>attending</w:t>
            </w:r>
            <w:r w:rsidR="00E22D32">
              <w:rPr>
                <w:rFonts w:ascii="Arial" w:hAnsi="Arial" w:cs="Arial"/>
                <w:sz w:val="24"/>
                <w:szCs w:val="24"/>
              </w:rPr>
              <w:t xml:space="preserve"> the Base</w:t>
            </w:r>
            <w:r w:rsidRPr="00D0492E">
              <w:rPr>
                <w:rFonts w:ascii="Arial" w:hAnsi="Arial" w:cs="Arial"/>
                <w:sz w:val="24"/>
                <w:szCs w:val="24"/>
              </w:rPr>
              <w:t xml:space="preserve"> including</w:t>
            </w:r>
            <w:r w:rsidRPr="00D0492E">
              <w:rPr>
                <w:rFonts w:ascii="Arial" w:hAnsi="Arial" w:cs="Arial"/>
                <w:color w:val="0B0C0C"/>
                <w:sz w:val="24"/>
                <w:szCs w:val="24"/>
              </w:rPr>
              <w:t xml:space="preserve"> child in need plans, child protection plans or, for looked-after children, their personal education plan?</w:t>
            </w:r>
          </w:p>
          <w:p w14:paraId="2F230D71" w14:textId="55E567F9" w:rsidR="00D0492E" w:rsidRPr="00D0492E" w:rsidRDefault="00D0492E" w:rsidP="006A0DE8">
            <w:pPr>
              <w:jc w:val="both"/>
              <w:rPr>
                <w:rFonts w:ascii="Arial" w:hAnsi="Arial" w:cs="Arial"/>
                <w:sz w:val="24"/>
                <w:szCs w:val="24"/>
              </w:rPr>
            </w:pPr>
          </w:p>
        </w:tc>
        <w:tc>
          <w:tcPr>
            <w:tcW w:w="4600" w:type="dxa"/>
          </w:tcPr>
          <w:p w14:paraId="6EC77C7E" w14:textId="77777777" w:rsidR="00D0492E" w:rsidRPr="004A262A" w:rsidRDefault="00D0492E" w:rsidP="006A0DE8">
            <w:pPr>
              <w:rPr>
                <w:rFonts w:ascii="Arial" w:hAnsi="Arial" w:cs="Arial"/>
                <w:sz w:val="24"/>
                <w:szCs w:val="24"/>
              </w:rPr>
            </w:pPr>
          </w:p>
        </w:tc>
        <w:tc>
          <w:tcPr>
            <w:tcW w:w="4669" w:type="dxa"/>
          </w:tcPr>
          <w:p w14:paraId="75FFE2CF" w14:textId="77777777" w:rsidR="00D0492E" w:rsidRPr="004A262A" w:rsidRDefault="00D0492E" w:rsidP="006A0DE8">
            <w:pPr>
              <w:rPr>
                <w:rFonts w:ascii="Arial" w:hAnsi="Arial" w:cs="Arial"/>
                <w:sz w:val="24"/>
                <w:szCs w:val="24"/>
              </w:rPr>
            </w:pPr>
          </w:p>
        </w:tc>
      </w:tr>
      <w:tr w:rsidR="00D0492E" w:rsidRPr="004A262A" w14:paraId="75B43C07" w14:textId="77777777" w:rsidTr="006A0DE8">
        <w:tc>
          <w:tcPr>
            <w:tcW w:w="3863" w:type="dxa"/>
          </w:tcPr>
          <w:p w14:paraId="033314BD" w14:textId="77777777" w:rsidR="00D0492E" w:rsidRPr="00D0492E" w:rsidRDefault="00D0492E" w:rsidP="00D0492E">
            <w:pPr>
              <w:jc w:val="both"/>
              <w:rPr>
                <w:rFonts w:ascii="Arial" w:hAnsi="Arial" w:cs="Arial"/>
                <w:sz w:val="24"/>
                <w:szCs w:val="24"/>
              </w:rPr>
            </w:pPr>
            <w:r w:rsidRPr="00D0492E">
              <w:rPr>
                <w:rFonts w:ascii="Arial" w:hAnsi="Arial" w:cs="Arial"/>
                <w:sz w:val="24"/>
                <w:szCs w:val="24"/>
              </w:rPr>
              <w:t>Got access to the contact details of allocated social workers and family practitioners?</w:t>
            </w:r>
          </w:p>
          <w:p w14:paraId="644B36FF" w14:textId="77777777" w:rsidR="00D0492E" w:rsidRPr="00D0492E" w:rsidRDefault="00D0492E" w:rsidP="006A0DE8">
            <w:pPr>
              <w:spacing w:before="60" w:after="60"/>
              <w:rPr>
                <w:rFonts w:ascii="Arial" w:hAnsi="Arial" w:cs="Arial"/>
                <w:sz w:val="24"/>
                <w:szCs w:val="24"/>
              </w:rPr>
            </w:pPr>
          </w:p>
        </w:tc>
        <w:tc>
          <w:tcPr>
            <w:tcW w:w="4600" w:type="dxa"/>
          </w:tcPr>
          <w:p w14:paraId="3489BDFD" w14:textId="77777777" w:rsidR="00D0492E" w:rsidRPr="004A262A" w:rsidRDefault="00D0492E" w:rsidP="006A0DE8">
            <w:pPr>
              <w:rPr>
                <w:rFonts w:ascii="Arial" w:hAnsi="Arial" w:cs="Arial"/>
                <w:sz w:val="24"/>
                <w:szCs w:val="24"/>
              </w:rPr>
            </w:pPr>
          </w:p>
        </w:tc>
        <w:tc>
          <w:tcPr>
            <w:tcW w:w="4669" w:type="dxa"/>
          </w:tcPr>
          <w:p w14:paraId="234A5539" w14:textId="77777777" w:rsidR="00D0492E" w:rsidRPr="004A262A" w:rsidRDefault="00D0492E" w:rsidP="006A0DE8">
            <w:pPr>
              <w:rPr>
                <w:rFonts w:ascii="Arial" w:hAnsi="Arial" w:cs="Arial"/>
                <w:sz w:val="24"/>
                <w:szCs w:val="24"/>
              </w:rPr>
            </w:pPr>
          </w:p>
        </w:tc>
      </w:tr>
      <w:tr w:rsidR="00D0492E" w:rsidRPr="004A262A" w14:paraId="7583C5FB" w14:textId="77777777" w:rsidTr="006A0DE8">
        <w:tc>
          <w:tcPr>
            <w:tcW w:w="3863" w:type="dxa"/>
          </w:tcPr>
          <w:p w14:paraId="0879B4B8" w14:textId="77777777" w:rsidR="00D0492E" w:rsidRPr="00D0492E" w:rsidRDefault="00D0492E" w:rsidP="00D0492E">
            <w:pPr>
              <w:jc w:val="both"/>
              <w:rPr>
                <w:rFonts w:ascii="Arial" w:hAnsi="Arial" w:cs="Arial"/>
                <w:sz w:val="24"/>
                <w:szCs w:val="24"/>
              </w:rPr>
            </w:pPr>
            <w:r w:rsidRPr="00D0492E">
              <w:rPr>
                <w:rFonts w:ascii="Arial" w:hAnsi="Arial" w:cs="Arial"/>
                <w:sz w:val="24"/>
                <w:szCs w:val="24"/>
              </w:rPr>
              <w:t>Planned how safeguarding information will be recorded and how it will be shared with the Home School DSLs?</w:t>
            </w:r>
          </w:p>
          <w:p w14:paraId="2130DBC3" w14:textId="77777777" w:rsidR="00D0492E" w:rsidRPr="00D0492E" w:rsidRDefault="00D0492E" w:rsidP="00D0492E">
            <w:pPr>
              <w:jc w:val="both"/>
              <w:rPr>
                <w:rFonts w:ascii="Arial" w:hAnsi="Arial" w:cs="Arial"/>
                <w:sz w:val="24"/>
                <w:szCs w:val="24"/>
              </w:rPr>
            </w:pPr>
          </w:p>
        </w:tc>
        <w:tc>
          <w:tcPr>
            <w:tcW w:w="4600" w:type="dxa"/>
          </w:tcPr>
          <w:p w14:paraId="6A6B95B0" w14:textId="77777777" w:rsidR="00D0492E" w:rsidRPr="004A262A" w:rsidRDefault="00D0492E" w:rsidP="006A0DE8">
            <w:pPr>
              <w:rPr>
                <w:rFonts w:ascii="Arial" w:hAnsi="Arial" w:cs="Arial"/>
                <w:sz w:val="24"/>
                <w:szCs w:val="24"/>
              </w:rPr>
            </w:pPr>
          </w:p>
        </w:tc>
        <w:tc>
          <w:tcPr>
            <w:tcW w:w="4669" w:type="dxa"/>
          </w:tcPr>
          <w:p w14:paraId="3C5A7693" w14:textId="77777777" w:rsidR="00D0492E" w:rsidRPr="004A262A" w:rsidRDefault="00D0492E" w:rsidP="006A0DE8">
            <w:pPr>
              <w:rPr>
                <w:rFonts w:ascii="Arial" w:hAnsi="Arial" w:cs="Arial"/>
                <w:sz w:val="24"/>
                <w:szCs w:val="24"/>
              </w:rPr>
            </w:pPr>
          </w:p>
        </w:tc>
      </w:tr>
    </w:tbl>
    <w:p w14:paraId="199641EF" w14:textId="77777777" w:rsidR="00D0492E" w:rsidRDefault="00D0492E" w:rsidP="00D0492E">
      <w:pPr>
        <w:rPr>
          <w:rFonts w:ascii="Arial" w:hAnsi="Arial" w:cs="Arial"/>
          <w:b/>
          <w:sz w:val="24"/>
          <w:szCs w:val="24"/>
          <w:u w:val="single"/>
        </w:rPr>
      </w:pPr>
    </w:p>
    <w:p w14:paraId="63195F0D" w14:textId="0F68B7A0" w:rsidR="00D0492E" w:rsidRPr="00340B48" w:rsidRDefault="00D0492E" w:rsidP="00340B48">
      <w:pPr>
        <w:rPr>
          <w:rFonts w:ascii="Arial" w:hAnsi="Arial" w:cs="Arial"/>
          <w:b/>
          <w:sz w:val="24"/>
          <w:szCs w:val="24"/>
          <w:u w:val="single"/>
        </w:rPr>
      </w:pPr>
      <w:r w:rsidRPr="0022311C">
        <w:rPr>
          <w:rFonts w:ascii="Arial" w:hAnsi="Arial" w:cs="Arial"/>
          <w:b/>
          <w:sz w:val="24"/>
          <w:szCs w:val="24"/>
          <w:u w:val="single"/>
        </w:rPr>
        <w:t xml:space="preserve">The role of the </w:t>
      </w:r>
      <w:r>
        <w:rPr>
          <w:rFonts w:ascii="Arial" w:hAnsi="Arial" w:cs="Arial"/>
          <w:b/>
          <w:sz w:val="24"/>
          <w:szCs w:val="24"/>
          <w:u w:val="single"/>
        </w:rPr>
        <w:t xml:space="preserve">DSL / Headteacher at the </w:t>
      </w:r>
      <w:r w:rsidRPr="0022311C">
        <w:rPr>
          <w:rFonts w:ascii="Arial" w:hAnsi="Arial" w:cs="Arial"/>
          <w:b/>
          <w:sz w:val="24"/>
          <w:szCs w:val="24"/>
          <w:u w:val="single"/>
        </w:rPr>
        <w:t xml:space="preserve">Home School </w:t>
      </w:r>
    </w:p>
    <w:tbl>
      <w:tblPr>
        <w:tblStyle w:val="TableGrid"/>
        <w:tblW w:w="13132" w:type="dxa"/>
        <w:tblLook w:val="04A0" w:firstRow="1" w:lastRow="0" w:firstColumn="1" w:lastColumn="0" w:noHBand="0" w:noVBand="1"/>
      </w:tblPr>
      <w:tblGrid>
        <w:gridCol w:w="3863"/>
        <w:gridCol w:w="4600"/>
        <w:gridCol w:w="4669"/>
      </w:tblGrid>
      <w:tr w:rsidR="00D0492E" w:rsidRPr="00C75DD5" w14:paraId="26CE0D93" w14:textId="77777777" w:rsidTr="006A0DE8">
        <w:tc>
          <w:tcPr>
            <w:tcW w:w="3863" w:type="dxa"/>
            <w:shd w:val="clear" w:color="auto" w:fill="70AD47" w:themeFill="accent6"/>
          </w:tcPr>
          <w:p w14:paraId="3596B949" w14:textId="5B186660" w:rsidR="00D0492E" w:rsidRPr="00C75DD5" w:rsidRDefault="00D0492E" w:rsidP="006A0DE8">
            <w:pPr>
              <w:rPr>
                <w:rFonts w:ascii="Arial" w:hAnsi="Arial" w:cs="Arial"/>
                <w:b/>
                <w:bCs/>
                <w:sz w:val="24"/>
                <w:szCs w:val="24"/>
              </w:rPr>
            </w:pPr>
            <w:r>
              <w:rPr>
                <w:rFonts w:ascii="Arial" w:hAnsi="Arial" w:cs="Arial"/>
                <w:b/>
                <w:bCs/>
                <w:sz w:val="24"/>
                <w:szCs w:val="24"/>
              </w:rPr>
              <w:t>Has the DSL(s)</w:t>
            </w:r>
            <w:r w:rsidRPr="00C75DD5">
              <w:rPr>
                <w:rFonts w:ascii="Arial" w:hAnsi="Arial" w:cs="Arial"/>
                <w:b/>
                <w:bCs/>
                <w:sz w:val="24"/>
                <w:szCs w:val="24"/>
              </w:rPr>
              <w:t xml:space="preserve"> </w:t>
            </w:r>
            <w:r>
              <w:rPr>
                <w:rFonts w:ascii="Arial" w:hAnsi="Arial" w:cs="Arial"/>
                <w:b/>
                <w:bCs/>
                <w:sz w:val="24"/>
                <w:szCs w:val="24"/>
              </w:rPr>
              <w:t xml:space="preserve">/ Headteacher </w:t>
            </w:r>
            <w:r w:rsidRPr="00C75DD5">
              <w:rPr>
                <w:rFonts w:ascii="Arial" w:hAnsi="Arial" w:cs="Arial"/>
                <w:b/>
                <w:bCs/>
                <w:sz w:val="24"/>
                <w:szCs w:val="24"/>
              </w:rPr>
              <w:t xml:space="preserve">at the </w:t>
            </w:r>
            <w:r>
              <w:rPr>
                <w:rFonts w:ascii="Arial" w:hAnsi="Arial" w:cs="Arial"/>
                <w:b/>
                <w:bCs/>
                <w:sz w:val="24"/>
                <w:szCs w:val="24"/>
              </w:rPr>
              <w:t>Home</w:t>
            </w:r>
            <w:r w:rsidRPr="00C75DD5">
              <w:rPr>
                <w:rFonts w:ascii="Arial" w:hAnsi="Arial" w:cs="Arial"/>
                <w:b/>
                <w:bCs/>
                <w:sz w:val="24"/>
                <w:szCs w:val="24"/>
              </w:rPr>
              <w:t xml:space="preserve"> School</w:t>
            </w:r>
            <w:r w:rsidR="00340B48">
              <w:rPr>
                <w:rFonts w:ascii="Arial" w:hAnsi="Arial" w:cs="Arial"/>
                <w:b/>
                <w:bCs/>
                <w:sz w:val="24"/>
                <w:szCs w:val="24"/>
              </w:rPr>
              <w:t>:</w:t>
            </w:r>
          </w:p>
        </w:tc>
        <w:tc>
          <w:tcPr>
            <w:tcW w:w="4600" w:type="dxa"/>
            <w:shd w:val="clear" w:color="auto" w:fill="70AD47" w:themeFill="accent6"/>
          </w:tcPr>
          <w:p w14:paraId="724EF5FD" w14:textId="77777777" w:rsidR="00D0492E" w:rsidRPr="00C75DD5" w:rsidRDefault="00D0492E" w:rsidP="006A0DE8">
            <w:pPr>
              <w:rPr>
                <w:rFonts w:ascii="Arial" w:hAnsi="Arial" w:cs="Arial"/>
                <w:b/>
                <w:bCs/>
                <w:sz w:val="24"/>
                <w:szCs w:val="24"/>
              </w:rPr>
            </w:pPr>
            <w:r w:rsidRPr="00C75DD5">
              <w:rPr>
                <w:rFonts w:ascii="Arial" w:hAnsi="Arial" w:cs="Arial"/>
                <w:b/>
                <w:bCs/>
                <w:sz w:val="24"/>
                <w:szCs w:val="24"/>
              </w:rPr>
              <w:t>Evidence of Compliance:</w:t>
            </w:r>
          </w:p>
          <w:p w14:paraId="5A3FEE42" w14:textId="77777777" w:rsidR="00D0492E" w:rsidRPr="00C75DD5" w:rsidRDefault="00D0492E" w:rsidP="006A0DE8">
            <w:pPr>
              <w:rPr>
                <w:rFonts w:ascii="Arial" w:hAnsi="Arial" w:cs="Arial"/>
                <w:b/>
                <w:bCs/>
                <w:sz w:val="24"/>
                <w:szCs w:val="24"/>
              </w:rPr>
            </w:pPr>
          </w:p>
        </w:tc>
        <w:tc>
          <w:tcPr>
            <w:tcW w:w="4669" w:type="dxa"/>
            <w:shd w:val="clear" w:color="auto" w:fill="70AD47" w:themeFill="accent6"/>
          </w:tcPr>
          <w:p w14:paraId="61A443D9" w14:textId="77777777" w:rsidR="00D0492E" w:rsidRPr="00C75DD5" w:rsidRDefault="00D0492E" w:rsidP="006A0DE8">
            <w:pPr>
              <w:rPr>
                <w:rFonts w:ascii="Arial" w:hAnsi="Arial" w:cs="Arial"/>
                <w:b/>
                <w:bCs/>
                <w:sz w:val="24"/>
                <w:szCs w:val="24"/>
              </w:rPr>
            </w:pPr>
            <w:r w:rsidRPr="00C75DD5">
              <w:rPr>
                <w:rFonts w:ascii="Arial" w:hAnsi="Arial" w:cs="Arial"/>
                <w:b/>
                <w:bCs/>
                <w:sz w:val="24"/>
                <w:szCs w:val="24"/>
              </w:rPr>
              <w:t>Action(s) identified:</w:t>
            </w:r>
          </w:p>
          <w:p w14:paraId="75CBCEEB" w14:textId="77777777" w:rsidR="00D0492E" w:rsidRPr="00C75DD5" w:rsidRDefault="00D0492E" w:rsidP="006A0DE8">
            <w:pPr>
              <w:rPr>
                <w:rFonts w:ascii="Arial" w:hAnsi="Arial" w:cs="Arial"/>
                <w:b/>
                <w:bCs/>
                <w:sz w:val="24"/>
                <w:szCs w:val="24"/>
              </w:rPr>
            </w:pPr>
          </w:p>
        </w:tc>
      </w:tr>
      <w:tr w:rsidR="00D0492E" w:rsidRPr="004A262A" w14:paraId="10F6BB3C" w14:textId="77777777" w:rsidTr="006A0DE8">
        <w:tc>
          <w:tcPr>
            <w:tcW w:w="3863" w:type="dxa"/>
          </w:tcPr>
          <w:p w14:paraId="2862971D" w14:textId="2242E1F7" w:rsidR="00D0492E" w:rsidRDefault="00D0492E" w:rsidP="006A0DE8">
            <w:pPr>
              <w:jc w:val="both"/>
              <w:rPr>
                <w:rFonts w:ascii="Arial" w:hAnsi="Arial" w:cs="Arial"/>
                <w:sz w:val="24"/>
                <w:szCs w:val="24"/>
              </w:rPr>
            </w:pPr>
            <w:r>
              <w:rPr>
                <w:rFonts w:ascii="Arial" w:hAnsi="Arial" w:cs="Arial"/>
                <w:bCs/>
                <w:sz w:val="24"/>
                <w:szCs w:val="24"/>
              </w:rPr>
              <w:t>A</w:t>
            </w:r>
            <w:r w:rsidRPr="00B2717C">
              <w:rPr>
                <w:rFonts w:ascii="Arial" w:hAnsi="Arial" w:cs="Arial"/>
                <w:bCs/>
                <w:sz w:val="24"/>
                <w:szCs w:val="24"/>
              </w:rPr>
              <w:t>ssure</w:t>
            </w:r>
            <w:r>
              <w:rPr>
                <w:rFonts w:ascii="Arial" w:hAnsi="Arial" w:cs="Arial"/>
                <w:bCs/>
                <w:sz w:val="24"/>
                <w:szCs w:val="24"/>
              </w:rPr>
              <w:t>d</w:t>
            </w:r>
            <w:r w:rsidRPr="00B2717C">
              <w:rPr>
                <w:rFonts w:ascii="Arial" w:hAnsi="Arial" w:cs="Arial"/>
                <w:bCs/>
                <w:sz w:val="24"/>
                <w:szCs w:val="24"/>
              </w:rPr>
              <w:t xml:space="preserve"> themselves that there are appropriate safeguarding arrangements in place for those pupils who attend</w:t>
            </w:r>
            <w:r w:rsidR="00340B48">
              <w:rPr>
                <w:rFonts w:ascii="Arial" w:hAnsi="Arial" w:cs="Arial"/>
                <w:bCs/>
                <w:sz w:val="24"/>
                <w:szCs w:val="24"/>
              </w:rPr>
              <w:t>?</w:t>
            </w:r>
          </w:p>
        </w:tc>
        <w:tc>
          <w:tcPr>
            <w:tcW w:w="4600" w:type="dxa"/>
          </w:tcPr>
          <w:p w14:paraId="694C07E7" w14:textId="77777777" w:rsidR="00D0492E" w:rsidRPr="004A262A" w:rsidRDefault="00D0492E" w:rsidP="006A0DE8">
            <w:pPr>
              <w:rPr>
                <w:rFonts w:ascii="Arial" w:hAnsi="Arial" w:cs="Arial"/>
                <w:sz w:val="24"/>
                <w:szCs w:val="24"/>
              </w:rPr>
            </w:pPr>
          </w:p>
        </w:tc>
        <w:tc>
          <w:tcPr>
            <w:tcW w:w="4669" w:type="dxa"/>
          </w:tcPr>
          <w:p w14:paraId="24D816FD" w14:textId="77777777" w:rsidR="00D0492E" w:rsidRPr="004A262A" w:rsidRDefault="00D0492E" w:rsidP="006A0DE8">
            <w:pPr>
              <w:rPr>
                <w:rFonts w:ascii="Arial" w:hAnsi="Arial" w:cs="Arial"/>
                <w:sz w:val="24"/>
                <w:szCs w:val="24"/>
              </w:rPr>
            </w:pPr>
          </w:p>
        </w:tc>
      </w:tr>
      <w:tr w:rsidR="00E22D32" w:rsidRPr="004A262A" w14:paraId="42F987D2" w14:textId="77777777" w:rsidTr="00E22D32">
        <w:tc>
          <w:tcPr>
            <w:tcW w:w="3863" w:type="dxa"/>
            <w:shd w:val="clear" w:color="auto" w:fill="auto"/>
          </w:tcPr>
          <w:p w14:paraId="60E5CC39" w14:textId="61973F07" w:rsidR="00E22D32" w:rsidRDefault="00E22D32" w:rsidP="0033701A">
            <w:pPr>
              <w:rPr>
                <w:rFonts w:ascii="Arial" w:hAnsi="Arial" w:cs="Arial"/>
                <w:bCs/>
                <w:sz w:val="24"/>
                <w:szCs w:val="24"/>
              </w:rPr>
            </w:pPr>
            <w:r w:rsidRPr="00E22D32">
              <w:rPr>
                <w:rFonts w:ascii="Arial" w:eastAsia="Times New Roman" w:hAnsi="Arial" w:cs="Arial"/>
                <w:color w:val="0B0C0C"/>
                <w:sz w:val="24"/>
                <w:szCs w:val="24"/>
                <w:lang w:eastAsia="en-GB"/>
              </w:rPr>
              <w:t xml:space="preserve">Sought written assurances from the Base School that appropriate safer recruitment checks have been undertaken on staff </w:t>
            </w:r>
            <w:r w:rsidRPr="00E22D32">
              <w:rPr>
                <w:rFonts w:ascii="Arial" w:hAnsi="Arial" w:cs="Arial"/>
                <w:color w:val="0B0C0C"/>
                <w:sz w:val="24"/>
                <w:szCs w:val="24"/>
              </w:rPr>
              <w:t>as required in part 3 of Keeping Children Safe in Education (202</w:t>
            </w:r>
            <w:r w:rsidR="00D463DB">
              <w:rPr>
                <w:rFonts w:ascii="Arial" w:hAnsi="Arial" w:cs="Arial"/>
                <w:color w:val="0B0C0C"/>
                <w:sz w:val="24"/>
                <w:szCs w:val="24"/>
              </w:rPr>
              <w:t>2</w:t>
            </w:r>
            <w:r w:rsidRPr="00E22D32">
              <w:rPr>
                <w:rFonts w:ascii="Arial" w:hAnsi="Arial" w:cs="Arial"/>
                <w:color w:val="0B0C0C"/>
                <w:sz w:val="24"/>
                <w:szCs w:val="24"/>
              </w:rPr>
              <w:t>)?</w:t>
            </w:r>
          </w:p>
        </w:tc>
        <w:tc>
          <w:tcPr>
            <w:tcW w:w="4600" w:type="dxa"/>
          </w:tcPr>
          <w:p w14:paraId="6AD87FF2" w14:textId="77777777" w:rsidR="00E22D32" w:rsidRPr="004A262A" w:rsidRDefault="00E22D32" w:rsidP="006A0DE8">
            <w:pPr>
              <w:rPr>
                <w:rFonts w:ascii="Arial" w:hAnsi="Arial" w:cs="Arial"/>
                <w:sz w:val="24"/>
                <w:szCs w:val="24"/>
              </w:rPr>
            </w:pPr>
          </w:p>
        </w:tc>
        <w:tc>
          <w:tcPr>
            <w:tcW w:w="4669" w:type="dxa"/>
          </w:tcPr>
          <w:p w14:paraId="0EB14D92" w14:textId="77777777" w:rsidR="00E22D32" w:rsidRPr="004A262A" w:rsidRDefault="00E22D32" w:rsidP="006A0DE8">
            <w:pPr>
              <w:rPr>
                <w:rFonts w:ascii="Arial" w:hAnsi="Arial" w:cs="Arial"/>
                <w:sz w:val="24"/>
                <w:szCs w:val="24"/>
              </w:rPr>
            </w:pPr>
          </w:p>
        </w:tc>
      </w:tr>
      <w:tr w:rsidR="00E22D32" w:rsidRPr="004A262A" w14:paraId="751DB131" w14:textId="77777777" w:rsidTr="00E22D32">
        <w:tc>
          <w:tcPr>
            <w:tcW w:w="3863" w:type="dxa"/>
            <w:shd w:val="clear" w:color="auto" w:fill="auto"/>
          </w:tcPr>
          <w:p w14:paraId="0F2391FA" w14:textId="59D438BF" w:rsidR="00E22D32" w:rsidRDefault="00E22D32" w:rsidP="00E22D32">
            <w:pPr>
              <w:rPr>
                <w:rFonts w:ascii="Arial" w:hAnsi="Arial" w:cs="Arial"/>
                <w:bCs/>
                <w:sz w:val="24"/>
                <w:szCs w:val="24"/>
              </w:rPr>
            </w:pPr>
            <w:r w:rsidRPr="00E22D32">
              <w:rPr>
                <w:rFonts w:ascii="Arial" w:hAnsi="Arial" w:cs="Arial"/>
                <w:bCs/>
                <w:sz w:val="24"/>
                <w:szCs w:val="24"/>
              </w:rPr>
              <w:lastRenderedPageBreak/>
              <w:t>Before the child begins attend</w:t>
            </w:r>
            <w:r w:rsidR="004515F6">
              <w:rPr>
                <w:rFonts w:ascii="Arial" w:hAnsi="Arial" w:cs="Arial"/>
                <w:bCs/>
                <w:sz w:val="24"/>
                <w:szCs w:val="24"/>
              </w:rPr>
              <w:t>s</w:t>
            </w:r>
            <w:r w:rsidR="00340B48">
              <w:rPr>
                <w:rFonts w:ascii="Arial" w:hAnsi="Arial" w:cs="Arial"/>
                <w:bCs/>
                <w:sz w:val="24"/>
                <w:szCs w:val="24"/>
              </w:rPr>
              <w:t xml:space="preserve">, </w:t>
            </w:r>
            <w:r w:rsidRPr="00E22D32">
              <w:rPr>
                <w:rFonts w:ascii="Arial" w:hAnsi="Arial" w:cs="Arial"/>
                <w:bCs/>
                <w:sz w:val="24"/>
                <w:szCs w:val="24"/>
              </w:rPr>
              <w:t>shared safeguarding information with DSLs at the Base School to ensure there is a robust understanding of the child, so Base staff can support them effectively and carry out their safeguarding duties as per Keeping Children Safe in Education (202</w:t>
            </w:r>
            <w:r w:rsidR="00D463DB">
              <w:rPr>
                <w:rFonts w:ascii="Arial" w:hAnsi="Arial" w:cs="Arial"/>
                <w:bCs/>
                <w:sz w:val="24"/>
                <w:szCs w:val="24"/>
              </w:rPr>
              <w:t>2</w:t>
            </w:r>
            <w:r w:rsidRPr="00E22D32">
              <w:rPr>
                <w:rFonts w:ascii="Arial" w:hAnsi="Arial" w:cs="Arial"/>
                <w:bCs/>
                <w:sz w:val="24"/>
                <w:szCs w:val="24"/>
              </w:rPr>
              <w:t>)</w:t>
            </w:r>
            <w:r w:rsidR="00340B48">
              <w:rPr>
                <w:rFonts w:ascii="Arial" w:hAnsi="Arial" w:cs="Arial"/>
                <w:bCs/>
                <w:sz w:val="24"/>
                <w:szCs w:val="24"/>
              </w:rPr>
              <w:t>?</w:t>
            </w:r>
          </w:p>
          <w:p w14:paraId="66DBEF76" w14:textId="77777777" w:rsidR="00E22D32" w:rsidRDefault="00E22D32" w:rsidP="006A0DE8">
            <w:pPr>
              <w:jc w:val="both"/>
              <w:rPr>
                <w:rFonts w:ascii="Arial" w:hAnsi="Arial" w:cs="Arial"/>
                <w:bCs/>
                <w:sz w:val="24"/>
                <w:szCs w:val="24"/>
              </w:rPr>
            </w:pPr>
          </w:p>
        </w:tc>
        <w:tc>
          <w:tcPr>
            <w:tcW w:w="4600" w:type="dxa"/>
          </w:tcPr>
          <w:p w14:paraId="1E7E8093" w14:textId="77777777" w:rsidR="00E22D32" w:rsidRPr="004A262A" w:rsidRDefault="00E22D32" w:rsidP="006A0DE8">
            <w:pPr>
              <w:rPr>
                <w:rFonts w:ascii="Arial" w:hAnsi="Arial" w:cs="Arial"/>
                <w:sz w:val="24"/>
                <w:szCs w:val="24"/>
              </w:rPr>
            </w:pPr>
          </w:p>
        </w:tc>
        <w:tc>
          <w:tcPr>
            <w:tcW w:w="4669" w:type="dxa"/>
          </w:tcPr>
          <w:p w14:paraId="761740CB" w14:textId="77777777" w:rsidR="00E22D32" w:rsidRPr="004A262A" w:rsidRDefault="00E22D32" w:rsidP="006A0DE8">
            <w:pPr>
              <w:rPr>
                <w:rFonts w:ascii="Arial" w:hAnsi="Arial" w:cs="Arial"/>
                <w:sz w:val="24"/>
                <w:szCs w:val="24"/>
              </w:rPr>
            </w:pPr>
          </w:p>
        </w:tc>
      </w:tr>
      <w:tr w:rsidR="00D0492E" w:rsidRPr="004A262A" w14:paraId="2FA43156" w14:textId="77777777" w:rsidTr="006A0DE8">
        <w:tc>
          <w:tcPr>
            <w:tcW w:w="3863" w:type="dxa"/>
          </w:tcPr>
          <w:p w14:paraId="49EB9226" w14:textId="2AACA326" w:rsidR="00D0492E" w:rsidRPr="005E3E9B" w:rsidRDefault="00D0492E" w:rsidP="006A0DE8">
            <w:pPr>
              <w:jc w:val="both"/>
              <w:rPr>
                <w:rFonts w:ascii="Arial" w:hAnsi="Arial" w:cs="Arial"/>
                <w:sz w:val="24"/>
                <w:szCs w:val="24"/>
              </w:rPr>
            </w:pPr>
            <w:proofErr w:type="gramStart"/>
            <w:r>
              <w:rPr>
                <w:rFonts w:ascii="Arial" w:hAnsi="Arial" w:cs="Arial"/>
                <w:sz w:val="24"/>
                <w:szCs w:val="24"/>
              </w:rPr>
              <w:t>Made arrangements</w:t>
            </w:r>
            <w:proofErr w:type="gramEnd"/>
            <w:r>
              <w:rPr>
                <w:rFonts w:ascii="Arial" w:hAnsi="Arial" w:cs="Arial"/>
                <w:sz w:val="24"/>
                <w:szCs w:val="24"/>
              </w:rPr>
              <w:t xml:space="preserve"> for a </w:t>
            </w:r>
            <w:r w:rsidRPr="0022311C">
              <w:rPr>
                <w:rFonts w:ascii="Arial" w:hAnsi="Arial" w:cs="Arial"/>
                <w:sz w:val="24"/>
                <w:szCs w:val="24"/>
              </w:rPr>
              <w:t xml:space="preserve">DSL </w:t>
            </w:r>
            <w:r>
              <w:rPr>
                <w:rFonts w:ascii="Arial" w:hAnsi="Arial" w:cs="Arial"/>
                <w:sz w:val="24"/>
                <w:szCs w:val="24"/>
              </w:rPr>
              <w:t xml:space="preserve">to always be </w:t>
            </w:r>
            <w:r w:rsidRPr="0022311C">
              <w:rPr>
                <w:rFonts w:ascii="Arial" w:hAnsi="Arial" w:cs="Arial"/>
                <w:sz w:val="24"/>
                <w:szCs w:val="24"/>
              </w:rPr>
              <w:t>available for contact if a safeguarding concern arises</w:t>
            </w:r>
            <w:r w:rsidR="00E22D32">
              <w:rPr>
                <w:rFonts w:ascii="Arial" w:hAnsi="Arial" w:cs="Arial"/>
                <w:sz w:val="24"/>
                <w:szCs w:val="24"/>
              </w:rPr>
              <w:t>?</w:t>
            </w:r>
          </w:p>
          <w:p w14:paraId="6D529C29" w14:textId="77777777" w:rsidR="00D0492E" w:rsidRPr="004A262A" w:rsidRDefault="00D0492E" w:rsidP="006A0DE8">
            <w:pPr>
              <w:spacing w:before="60" w:after="60"/>
              <w:rPr>
                <w:rFonts w:ascii="Arial" w:hAnsi="Arial" w:cs="Arial"/>
                <w:sz w:val="24"/>
                <w:szCs w:val="24"/>
              </w:rPr>
            </w:pPr>
          </w:p>
        </w:tc>
        <w:tc>
          <w:tcPr>
            <w:tcW w:w="4600" w:type="dxa"/>
          </w:tcPr>
          <w:p w14:paraId="153DC15D" w14:textId="77777777" w:rsidR="00D0492E" w:rsidRPr="004A262A" w:rsidRDefault="00D0492E" w:rsidP="006A0DE8">
            <w:pPr>
              <w:rPr>
                <w:rFonts w:ascii="Arial" w:hAnsi="Arial" w:cs="Arial"/>
                <w:sz w:val="24"/>
                <w:szCs w:val="24"/>
              </w:rPr>
            </w:pPr>
          </w:p>
        </w:tc>
        <w:tc>
          <w:tcPr>
            <w:tcW w:w="4669" w:type="dxa"/>
          </w:tcPr>
          <w:p w14:paraId="7D2FD8FC" w14:textId="77777777" w:rsidR="00D0492E" w:rsidRPr="004A262A" w:rsidRDefault="00D0492E" w:rsidP="006A0DE8">
            <w:pPr>
              <w:rPr>
                <w:rFonts w:ascii="Arial" w:hAnsi="Arial" w:cs="Arial"/>
                <w:sz w:val="24"/>
                <w:szCs w:val="24"/>
              </w:rPr>
            </w:pPr>
          </w:p>
        </w:tc>
      </w:tr>
    </w:tbl>
    <w:p w14:paraId="509FD7BE" w14:textId="1F246D6A" w:rsidR="00E22D32" w:rsidRDefault="00E22D32">
      <w:pPr>
        <w:rPr>
          <w:rFonts w:ascii="Arial" w:hAnsi="Arial" w:cs="Arial"/>
          <w:b/>
          <w:sz w:val="24"/>
          <w:szCs w:val="24"/>
          <w:u w:val="single"/>
        </w:rPr>
      </w:pPr>
    </w:p>
    <w:p w14:paraId="538649BB" w14:textId="0653555F" w:rsidR="00E22D32" w:rsidRDefault="00E22D32">
      <w:pPr>
        <w:rPr>
          <w:rFonts w:ascii="Arial" w:hAnsi="Arial" w:cs="Arial"/>
          <w:b/>
          <w:sz w:val="24"/>
          <w:szCs w:val="24"/>
          <w:u w:val="single"/>
        </w:rPr>
      </w:pPr>
      <w:r>
        <w:rPr>
          <w:rFonts w:ascii="Arial" w:hAnsi="Arial" w:cs="Arial"/>
          <w:b/>
          <w:sz w:val="24"/>
          <w:szCs w:val="24"/>
          <w:u w:val="single"/>
        </w:rPr>
        <w:t xml:space="preserve">Procedure </w:t>
      </w:r>
      <w:r w:rsidR="00340B48">
        <w:rPr>
          <w:rFonts w:ascii="Arial" w:hAnsi="Arial" w:cs="Arial"/>
          <w:b/>
          <w:sz w:val="24"/>
          <w:szCs w:val="24"/>
          <w:u w:val="single"/>
        </w:rPr>
        <w:t>when a safeguarding concern arises:</w:t>
      </w:r>
    </w:p>
    <w:p w14:paraId="0C87B040" w14:textId="6B201337" w:rsidR="00E22D32" w:rsidRPr="00593E9B" w:rsidRDefault="00E22D32" w:rsidP="00593E9B">
      <w:pPr>
        <w:pStyle w:val="CommentText"/>
        <w:rPr>
          <w:rFonts w:ascii="Arial" w:hAnsi="Arial" w:cs="Arial"/>
          <w:sz w:val="24"/>
          <w:szCs w:val="24"/>
        </w:rPr>
      </w:pPr>
      <w:r w:rsidRPr="0022311C">
        <w:rPr>
          <w:rFonts w:ascii="Arial" w:hAnsi="Arial" w:cs="Arial"/>
          <w:sz w:val="24"/>
          <w:szCs w:val="24"/>
        </w:rPr>
        <w:t>Following receipt of any information raising concern, the DSL from the Base will contact a DSL at the Home School of the pupil as soon as possible (within 30 minutes in most instances). In discussion, the DSL at the Base and the Home school will decide who is best placed to follow the procedures and respond to the safeguarding concern.</w:t>
      </w:r>
      <w:r w:rsidR="00593E9B">
        <w:rPr>
          <w:rFonts w:ascii="Arial" w:hAnsi="Arial" w:cs="Arial"/>
          <w:sz w:val="24"/>
          <w:szCs w:val="24"/>
        </w:rPr>
        <w:t xml:space="preserve"> </w:t>
      </w:r>
    </w:p>
    <w:p w14:paraId="5D678E32" w14:textId="2BBBFA4A" w:rsidR="00593E9B" w:rsidRPr="00593E9B" w:rsidRDefault="00E22D32" w:rsidP="004A36E1">
      <w:pPr>
        <w:jc w:val="both"/>
        <w:rPr>
          <w:rFonts w:ascii="Arial" w:hAnsi="Arial" w:cs="Arial"/>
          <w:sz w:val="24"/>
          <w:szCs w:val="24"/>
        </w:rPr>
      </w:pPr>
      <w:r w:rsidRPr="00593E9B">
        <w:rPr>
          <w:rFonts w:ascii="Arial" w:hAnsi="Arial" w:cs="Arial"/>
          <w:sz w:val="24"/>
          <w:szCs w:val="24"/>
        </w:rPr>
        <w:t xml:space="preserve">This could include seeking advice from the Children’s Advice &amp; Duty Service (CADS) as required. </w:t>
      </w:r>
      <w:r w:rsidR="00593E9B" w:rsidRPr="00593E9B">
        <w:rPr>
          <w:rFonts w:ascii="Arial" w:hAnsi="Arial" w:cs="Arial"/>
          <w:sz w:val="24"/>
          <w:szCs w:val="24"/>
        </w:rPr>
        <w:t xml:space="preserve">If the child is at risk of significant harm, the DSL </w:t>
      </w:r>
      <w:r w:rsidR="00593E9B">
        <w:rPr>
          <w:rFonts w:ascii="Arial" w:hAnsi="Arial" w:cs="Arial"/>
          <w:sz w:val="24"/>
          <w:szCs w:val="24"/>
        </w:rPr>
        <w:t>at</w:t>
      </w:r>
      <w:r w:rsidR="00593E9B" w:rsidRPr="00593E9B">
        <w:rPr>
          <w:rFonts w:ascii="Arial" w:hAnsi="Arial" w:cs="Arial"/>
          <w:sz w:val="24"/>
          <w:szCs w:val="24"/>
        </w:rPr>
        <w:t xml:space="preserve"> the </w:t>
      </w:r>
      <w:r w:rsidR="00593E9B">
        <w:rPr>
          <w:rFonts w:ascii="Arial" w:hAnsi="Arial" w:cs="Arial"/>
          <w:sz w:val="24"/>
          <w:szCs w:val="24"/>
        </w:rPr>
        <w:t>B</w:t>
      </w:r>
      <w:r w:rsidR="00593E9B" w:rsidRPr="00593E9B">
        <w:rPr>
          <w:rFonts w:ascii="Arial" w:hAnsi="Arial" w:cs="Arial"/>
          <w:sz w:val="24"/>
          <w:szCs w:val="24"/>
        </w:rPr>
        <w:t xml:space="preserve">ase </w:t>
      </w:r>
      <w:r w:rsidR="00593E9B" w:rsidRPr="00593E9B">
        <w:rPr>
          <w:rFonts w:ascii="Arial" w:hAnsi="Arial" w:cs="Arial"/>
          <w:sz w:val="24"/>
          <w:szCs w:val="24"/>
          <w:u w:val="single"/>
        </w:rPr>
        <w:t>should not delay</w:t>
      </w:r>
      <w:r w:rsidR="00593E9B" w:rsidRPr="00593E9B">
        <w:rPr>
          <w:rFonts w:ascii="Arial" w:hAnsi="Arial" w:cs="Arial"/>
          <w:sz w:val="24"/>
          <w:szCs w:val="24"/>
        </w:rPr>
        <w:t xml:space="preserve"> in making a referral to CADS. </w:t>
      </w:r>
    </w:p>
    <w:p w14:paraId="0D3FB072" w14:textId="795C1A3D" w:rsidR="004A36E1" w:rsidRDefault="004A36E1" w:rsidP="004A36E1">
      <w:pPr>
        <w:jc w:val="both"/>
        <w:rPr>
          <w:rFonts w:ascii="Arial" w:hAnsi="Arial" w:cs="Arial"/>
          <w:sz w:val="24"/>
          <w:szCs w:val="24"/>
        </w:rPr>
      </w:pPr>
      <w:r>
        <w:rPr>
          <w:rFonts w:ascii="Arial" w:hAnsi="Arial" w:cs="Arial"/>
          <w:sz w:val="24"/>
          <w:szCs w:val="24"/>
        </w:rPr>
        <w:t xml:space="preserve">When having conversations with parents or carers it should be decided which DSL is best </w:t>
      </w:r>
      <w:r w:rsidR="00F67ED2">
        <w:rPr>
          <w:rFonts w:ascii="Arial" w:hAnsi="Arial" w:cs="Arial"/>
          <w:sz w:val="24"/>
          <w:szCs w:val="24"/>
        </w:rPr>
        <w:t>suited</w:t>
      </w:r>
      <w:r>
        <w:rPr>
          <w:rFonts w:ascii="Arial" w:hAnsi="Arial" w:cs="Arial"/>
          <w:sz w:val="24"/>
          <w:szCs w:val="24"/>
        </w:rPr>
        <w:t xml:space="preserve"> to do this considering where and how the concerns have arisen.</w:t>
      </w:r>
    </w:p>
    <w:p w14:paraId="1654BC3E" w14:textId="657DAECA" w:rsidR="00BE5E6F" w:rsidRPr="00593E9B" w:rsidRDefault="00E22D32" w:rsidP="00E22D32">
      <w:pPr>
        <w:jc w:val="both"/>
        <w:rPr>
          <w:rFonts w:ascii="Arial" w:hAnsi="Arial" w:cs="Arial"/>
          <w:sz w:val="24"/>
          <w:szCs w:val="24"/>
        </w:rPr>
      </w:pPr>
      <w:r w:rsidRPr="0022311C">
        <w:rPr>
          <w:rFonts w:ascii="Arial" w:hAnsi="Arial" w:cs="Arial"/>
          <w:sz w:val="24"/>
          <w:szCs w:val="24"/>
        </w:rPr>
        <w:t xml:space="preserve">All information and actions taken, including the reasons for any decisions made, will be fully </w:t>
      </w:r>
      <w:proofErr w:type="gramStart"/>
      <w:r w:rsidRPr="0022311C">
        <w:rPr>
          <w:rFonts w:ascii="Arial" w:hAnsi="Arial" w:cs="Arial"/>
          <w:sz w:val="24"/>
          <w:szCs w:val="24"/>
        </w:rPr>
        <w:t>documented</w:t>
      </w:r>
      <w:proofErr w:type="gramEnd"/>
      <w:r w:rsidRPr="0022311C">
        <w:rPr>
          <w:rFonts w:ascii="Arial" w:hAnsi="Arial" w:cs="Arial"/>
          <w:sz w:val="24"/>
          <w:szCs w:val="24"/>
        </w:rPr>
        <w:t xml:space="preserve"> and shared with both the Home School and the Base</w:t>
      </w:r>
      <w:r>
        <w:rPr>
          <w:rFonts w:ascii="Arial" w:hAnsi="Arial" w:cs="Arial"/>
          <w:sz w:val="24"/>
          <w:szCs w:val="24"/>
        </w:rPr>
        <w:t>.</w:t>
      </w:r>
    </w:p>
    <w:p w14:paraId="4B1C346D" w14:textId="77777777" w:rsidR="0033701A" w:rsidRDefault="0033701A" w:rsidP="00E22D32">
      <w:pPr>
        <w:jc w:val="both"/>
        <w:rPr>
          <w:rFonts w:ascii="Arial" w:hAnsi="Arial" w:cs="Arial"/>
          <w:b/>
          <w:bCs/>
          <w:sz w:val="24"/>
          <w:szCs w:val="24"/>
          <w:u w:val="single"/>
        </w:rPr>
      </w:pPr>
    </w:p>
    <w:p w14:paraId="7FBBCBCD" w14:textId="0259D3BA" w:rsidR="004A36E1" w:rsidRPr="004A36E1" w:rsidRDefault="004A36E1" w:rsidP="00E22D32">
      <w:pPr>
        <w:jc w:val="both"/>
        <w:rPr>
          <w:rFonts w:ascii="Arial" w:hAnsi="Arial" w:cs="Arial"/>
          <w:b/>
          <w:bCs/>
          <w:sz w:val="24"/>
          <w:szCs w:val="24"/>
          <w:u w:val="single"/>
        </w:rPr>
      </w:pPr>
      <w:r w:rsidRPr="004A36E1">
        <w:rPr>
          <w:rFonts w:ascii="Arial" w:hAnsi="Arial" w:cs="Arial"/>
          <w:b/>
          <w:bCs/>
          <w:sz w:val="24"/>
          <w:szCs w:val="24"/>
          <w:u w:val="single"/>
        </w:rPr>
        <w:lastRenderedPageBreak/>
        <w:t>Children open to multi-agency plans:</w:t>
      </w:r>
    </w:p>
    <w:p w14:paraId="56222ECC" w14:textId="50C84F47" w:rsidR="004A36E1" w:rsidRDefault="004A36E1" w:rsidP="00E22D32">
      <w:pPr>
        <w:jc w:val="both"/>
        <w:rPr>
          <w:rFonts w:ascii="Arial" w:hAnsi="Arial" w:cs="Arial"/>
          <w:sz w:val="24"/>
          <w:szCs w:val="24"/>
        </w:rPr>
      </w:pPr>
      <w:r>
        <w:rPr>
          <w:rFonts w:ascii="Arial" w:hAnsi="Arial" w:cs="Arial"/>
          <w:sz w:val="24"/>
          <w:szCs w:val="24"/>
        </w:rPr>
        <w:t xml:space="preserve">If a child is open to a multi-agency </w:t>
      </w:r>
      <w:proofErr w:type="gramStart"/>
      <w:r>
        <w:rPr>
          <w:rFonts w:ascii="Arial" w:hAnsi="Arial" w:cs="Arial"/>
          <w:sz w:val="24"/>
          <w:szCs w:val="24"/>
        </w:rPr>
        <w:t>plan</w:t>
      </w:r>
      <w:proofErr w:type="gramEnd"/>
      <w:r>
        <w:rPr>
          <w:rFonts w:ascii="Arial" w:hAnsi="Arial" w:cs="Arial"/>
          <w:sz w:val="24"/>
          <w:szCs w:val="24"/>
        </w:rPr>
        <w:t xml:space="preserve"> then it should be decided which DSL (or in some cases both) will attend meetings / conferences in order for all relevant information to be shared, any actions recorded along with which School will undertake these. Contact details for the allocated worker should be held by both the Base and Home School. When contact is made it is crucial that the DSL at the </w:t>
      </w:r>
      <w:r w:rsidR="00A206F3">
        <w:rPr>
          <w:rFonts w:ascii="Arial" w:hAnsi="Arial" w:cs="Arial"/>
          <w:sz w:val="24"/>
          <w:szCs w:val="24"/>
        </w:rPr>
        <w:t>other School is made aware.</w:t>
      </w:r>
    </w:p>
    <w:p w14:paraId="141846EA" w14:textId="77777777" w:rsidR="004A36E1" w:rsidRDefault="004A36E1" w:rsidP="00E22D32">
      <w:pPr>
        <w:jc w:val="both"/>
        <w:rPr>
          <w:rFonts w:ascii="Arial" w:hAnsi="Arial" w:cs="Arial"/>
          <w:sz w:val="24"/>
          <w:szCs w:val="24"/>
        </w:rPr>
      </w:pPr>
    </w:p>
    <w:p w14:paraId="7FE55FCD" w14:textId="12891C56" w:rsidR="00C2131C" w:rsidRDefault="00C2131C" w:rsidP="0022311C">
      <w:pPr>
        <w:rPr>
          <w:rFonts w:ascii="Arial" w:hAnsi="Arial" w:cs="Arial"/>
          <w:bCs/>
          <w:sz w:val="24"/>
          <w:szCs w:val="24"/>
        </w:rPr>
      </w:pPr>
    </w:p>
    <w:p w14:paraId="79E05B9C" w14:textId="241EC08A" w:rsidR="00A37008" w:rsidRDefault="00A37008">
      <w:pPr>
        <w:rPr>
          <w:rFonts w:ascii="Arial" w:hAnsi="Arial" w:cs="Arial"/>
          <w:sz w:val="24"/>
          <w:szCs w:val="24"/>
        </w:rPr>
      </w:pPr>
    </w:p>
    <w:p w14:paraId="4ACD29B3" w14:textId="3BC5A161" w:rsidR="00593E9B" w:rsidRDefault="00593E9B">
      <w:pPr>
        <w:rPr>
          <w:rFonts w:ascii="Arial" w:hAnsi="Arial" w:cs="Arial"/>
          <w:sz w:val="24"/>
          <w:szCs w:val="24"/>
        </w:rPr>
      </w:pPr>
    </w:p>
    <w:p w14:paraId="27CCC88D" w14:textId="7636998B" w:rsidR="00593E9B" w:rsidRDefault="00593E9B">
      <w:pPr>
        <w:rPr>
          <w:rFonts w:ascii="Arial" w:hAnsi="Arial" w:cs="Arial"/>
          <w:sz w:val="24"/>
          <w:szCs w:val="24"/>
        </w:rPr>
      </w:pPr>
    </w:p>
    <w:p w14:paraId="27AD5EE9" w14:textId="411EDC66" w:rsidR="00593E9B" w:rsidRDefault="00593E9B">
      <w:pPr>
        <w:rPr>
          <w:rFonts w:ascii="Arial" w:hAnsi="Arial" w:cs="Arial"/>
          <w:sz w:val="24"/>
          <w:szCs w:val="24"/>
        </w:rPr>
      </w:pPr>
    </w:p>
    <w:p w14:paraId="57FA0108" w14:textId="2D0670CA" w:rsidR="00593E9B" w:rsidRDefault="00593E9B">
      <w:pPr>
        <w:rPr>
          <w:rFonts w:ascii="Arial" w:hAnsi="Arial" w:cs="Arial"/>
          <w:sz w:val="24"/>
          <w:szCs w:val="24"/>
        </w:rPr>
      </w:pPr>
    </w:p>
    <w:p w14:paraId="6B21C9E6" w14:textId="0A4B7891" w:rsidR="00593E9B" w:rsidRDefault="00593E9B">
      <w:pPr>
        <w:rPr>
          <w:rFonts w:ascii="Arial" w:hAnsi="Arial" w:cs="Arial"/>
          <w:sz w:val="24"/>
          <w:szCs w:val="24"/>
        </w:rPr>
      </w:pPr>
    </w:p>
    <w:p w14:paraId="1335120B" w14:textId="77777777" w:rsidR="00593E9B" w:rsidRPr="0022311C" w:rsidRDefault="00593E9B">
      <w:pPr>
        <w:rPr>
          <w:rFonts w:ascii="Arial" w:hAnsi="Arial" w:cs="Arial"/>
          <w:sz w:val="24"/>
          <w:szCs w:val="24"/>
        </w:rPr>
      </w:pPr>
    </w:p>
    <w:sectPr w:rsidR="00593E9B" w:rsidRPr="0022311C" w:rsidSect="00C75DD5">
      <w:foot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4647B" w14:textId="77777777" w:rsidR="00D665F6" w:rsidRDefault="00D665F6" w:rsidP="00593E9B">
      <w:pPr>
        <w:spacing w:after="0" w:line="240" w:lineRule="auto"/>
      </w:pPr>
      <w:r>
        <w:separator/>
      </w:r>
    </w:p>
  </w:endnote>
  <w:endnote w:type="continuationSeparator" w:id="0">
    <w:p w14:paraId="139F99C9" w14:textId="77777777" w:rsidR="00D665F6" w:rsidRDefault="00D665F6" w:rsidP="00593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F7A64" w14:textId="7186F0A6" w:rsidR="00593E9B" w:rsidRPr="006F4C80" w:rsidRDefault="00593E9B" w:rsidP="00593E9B">
    <w:pPr>
      <w:tabs>
        <w:tab w:val="center" w:pos="4153"/>
        <w:tab w:val="right" w:pos="8306"/>
      </w:tabs>
      <w:ind w:right="360"/>
      <w:rPr>
        <w:rFonts w:cs="Arial"/>
        <w:i/>
        <w:sz w:val="20"/>
        <w:szCs w:val="20"/>
      </w:rPr>
    </w:pPr>
    <w:r>
      <w:rPr>
        <w:rFonts w:cs="Arial"/>
        <w:i/>
        <w:sz w:val="20"/>
        <w:szCs w:val="20"/>
      </w:rPr>
      <w:t>November 202</w:t>
    </w:r>
    <w:r w:rsidR="00D463DB">
      <w:rPr>
        <w:rFonts w:cs="Arial"/>
        <w:i/>
        <w:sz w:val="20"/>
        <w:szCs w:val="20"/>
      </w:rPr>
      <w:t>2</w:t>
    </w:r>
    <w:r>
      <w:rPr>
        <w:rFonts w:cs="Arial"/>
        <w:i/>
        <w:sz w:val="20"/>
        <w:szCs w:val="20"/>
      </w:rPr>
      <w:t xml:space="preserve"> – Education Safeguarding Team</w:t>
    </w:r>
  </w:p>
  <w:p w14:paraId="4952F9F6" w14:textId="7FD41761" w:rsidR="00593E9B" w:rsidRDefault="00593E9B">
    <w:pPr>
      <w:pStyle w:val="Footer"/>
    </w:pPr>
  </w:p>
  <w:p w14:paraId="2600F79F" w14:textId="77777777" w:rsidR="00593E9B" w:rsidRDefault="00593E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B7AEA" w14:textId="77777777" w:rsidR="00D665F6" w:rsidRDefault="00D665F6" w:rsidP="00593E9B">
      <w:pPr>
        <w:spacing w:after="0" w:line="240" w:lineRule="auto"/>
      </w:pPr>
      <w:r>
        <w:separator/>
      </w:r>
    </w:p>
  </w:footnote>
  <w:footnote w:type="continuationSeparator" w:id="0">
    <w:p w14:paraId="0794EDB0" w14:textId="77777777" w:rsidR="00D665F6" w:rsidRDefault="00D665F6" w:rsidP="00593E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5615CC"/>
    <w:multiLevelType w:val="hybridMultilevel"/>
    <w:tmpl w:val="31E0A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ED3"/>
    <w:rsid w:val="000C6B99"/>
    <w:rsid w:val="001E2EE2"/>
    <w:rsid w:val="0022311C"/>
    <w:rsid w:val="002F4058"/>
    <w:rsid w:val="0033701A"/>
    <w:rsid w:val="00340B48"/>
    <w:rsid w:val="003465A6"/>
    <w:rsid w:val="004515F6"/>
    <w:rsid w:val="004A36E1"/>
    <w:rsid w:val="004C0BBD"/>
    <w:rsid w:val="005125EA"/>
    <w:rsid w:val="00593E9B"/>
    <w:rsid w:val="005E3E9B"/>
    <w:rsid w:val="005F0714"/>
    <w:rsid w:val="006164EF"/>
    <w:rsid w:val="007655B8"/>
    <w:rsid w:val="00803AE5"/>
    <w:rsid w:val="0084791F"/>
    <w:rsid w:val="00A206F3"/>
    <w:rsid w:val="00A261A5"/>
    <w:rsid w:val="00A37008"/>
    <w:rsid w:val="00A60E0C"/>
    <w:rsid w:val="00B2717C"/>
    <w:rsid w:val="00B4072D"/>
    <w:rsid w:val="00B80ED3"/>
    <w:rsid w:val="00BE5E6F"/>
    <w:rsid w:val="00C00A43"/>
    <w:rsid w:val="00C2131C"/>
    <w:rsid w:val="00C304E4"/>
    <w:rsid w:val="00C63A69"/>
    <w:rsid w:val="00C70079"/>
    <w:rsid w:val="00C75DD5"/>
    <w:rsid w:val="00D0492E"/>
    <w:rsid w:val="00D463DB"/>
    <w:rsid w:val="00D665F6"/>
    <w:rsid w:val="00DF5A5B"/>
    <w:rsid w:val="00E03F17"/>
    <w:rsid w:val="00E22D32"/>
    <w:rsid w:val="00E41D20"/>
    <w:rsid w:val="00E61A53"/>
    <w:rsid w:val="00EB3704"/>
    <w:rsid w:val="00F02A06"/>
    <w:rsid w:val="00F67ED2"/>
    <w:rsid w:val="00FD3C15"/>
    <w:rsid w:val="00FE19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74629"/>
  <w15:chartTrackingRefBased/>
  <w15:docId w15:val="{AB0197A4-EAC6-42CD-9CBF-F6BB4B8B2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3F17"/>
    <w:pPr>
      <w:spacing w:after="0" w:line="240" w:lineRule="auto"/>
    </w:pPr>
  </w:style>
  <w:style w:type="paragraph" w:styleId="ListParagraph">
    <w:name w:val="List Paragraph"/>
    <w:basedOn w:val="Normal"/>
    <w:uiPriority w:val="34"/>
    <w:qFormat/>
    <w:rsid w:val="00C304E4"/>
    <w:pPr>
      <w:ind w:left="720"/>
      <w:contextualSpacing/>
    </w:pPr>
  </w:style>
  <w:style w:type="character" w:styleId="CommentReference">
    <w:name w:val="annotation reference"/>
    <w:basedOn w:val="DefaultParagraphFont"/>
    <w:uiPriority w:val="99"/>
    <w:semiHidden/>
    <w:unhideWhenUsed/>
    <w:rsid w:val="00B4072D"/>
    <w:rPr>
      <w:sz w:val="16"/>
      <w:szCs w:val="16"/>
    </w:rPr>
  </w:style>
  <w:style w:type="paragraph" w:styleId="CommentText">
    <w:name w:val="annotation text"/>
    <w:basedOn w:val="Normal"/>
    <w:link w:val="CommentTextChar"/>
    <w:uiPriority w:val="99"/>
    <w:unhideWhenUsed/>
    <w:rsid w:val="00B4072D"/>
    <w:pPr>
      <w:spacing w:line="240" w:lineRule="auto"/>
    </w:pPr>
    <w:rPr>
      <w:sz w:val="20"/>
      <w:szCs w:val="20"/>
    </w:rPr>
  </w:style>
  <w:style w:type="character" w:customStyle="1" w:styleId="CommentTextChar">
    <w:name w:val="Comment Text Char"/>
    <w:basedOn w:val="DefaultParagraphFont"/>
    <w:link w:val="CommentText"/>
    <w:uiPriority w:val="99"/>
    <w:rsid w:val="00B4072D"/>
    <w:rPr>
      <w:sz w:val="20"/>
      <w:szCs w:val="20"/>
    </w:rPr>
  </w:style>
  <w:style w:type="paragraph" w:styleId="CommentSubject">
    <w:name w:val="annotation subject"/>
    <w:basedOn w:val="CommentText"/>
    <w:next w:val="CommentText"/>
    <w:link w:val="CommentSubjectChar"/>
    <w:uiPriority w:val="99"/>
    <w:semiHidden/>
    <w:unhideWhenUsed/>
    <w:rsid w:val="00B4072D"/>
    <w:rPr>
      <w:b/>
      <w:bCs/>
    </w:rPr>
  </w:style>
  <w:style w:type="character" w:customStyle="1" w:styleId="CommentSubjectChar">
    <w:name w:val="Comment Subject Char"/>
    <w:basedOn w:val="CommentTextChar"/>
    <w:link w:val="CommentSubject"/>
    <w:uiPriority w:val="99"/>
    <w:semiHidden/>
    <w:rsid w:val="00B4072D"/>
    <w:rPr>
      <w:b/>
      <w:bCs/>
      <w:sz w:val="20"/>
      <w:szCs w:val="20"/>
    </w:rPr>
  </w:style>
  <w:style w:type="character" w:styleId="Hyperlink">
    <w:name w:val="Hyperlink"/>
    <w:basedOn w:val="DefaultParagraphFont"/>
    <w:uiPriority w:val="99"/>
    <w:unhideWhenUsed/>
    <w:rsid w:val="00C75DD5"/>
    <w:rPr>
      <w:color w:val="0563C1" w:themeColor="hyperlink"/>
      <w:u w:val="single"/>
    </w:rPr>
  </w:style>
  <w:style w:type="table" w:styleId="TableGrid">
    <w:name w:val="Table Grid"/>
    <w:basedOn w:val="TableNormal"/>
    <w:rsid w:val="00C75D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93E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3E9B"/>
  </w:style>
  <w:style w:type="paragraph" w:styleId="Footer">
    <w:name w:val="footer"/>
    <w:basedOn w:val="Normal"/>
    <w:link w:val="FooterChar"/>
    <w:uiPriority w:val="99"/>
    <w:unhideWhenUsed/>
    <w:rsid w:val="00593E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3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1FF738CC4571544BC345BE83AFBD066" ma:contentTypeVersion="7" ma:contentTypeDescription="Create a new document." ma:contentTypeScope="" ma:versionID="f1c00e5e2c2f50227c167856a77793f7">
  <xsd:schema xmlns:xsd="http://www.w3.org/2001/XMLSchema" xmlns:xs="http://www.w3.org/2001/XMLSchema" xmlns:p="http://schemas.microsoft.com/office/2006/metadata/properties" xmlns:ns3="6f0a152a-4ee6-46ce-9062-7e2d88d619bf" xmlns:ns4="59f55496-fd91-4c21-937e-6669dc12b917" targetNamespace="http://schemas.microsoft.com/office/2006/metadata/properties" ma:root="true" ma:fieldsID="f081393978a550e8a0853454cebe8027" ns3:_="" ns4:_="">
    <xsd:import namespace="6f0a152a-4ee6-46ce-9062-7e2d88d619bf"/>
    <xsd:import namespace="59f55496-fd91-4c21-937e-6669dc12b91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a152a-4ee6-46ce-9062-7e2d88d61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f55496-fd91-4c21-937e-6669dc12b91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CDE161-E490-4706-8B5F-AAF7569571D4}">
  <ds:schemaRefs>
    <ds:schemaRef ds:uri="http://schemas.openxmlformats.org/officeDocument/2006/bibliography"/>
  </ds:schemaRefs>
</ds:datastoreItem>
</file>

<file path=customXml/itemProps2.xml><?xml version="1.0" encoding="utf-8"?>
<ds:datastoreItem xmlns:ds="http://schemas.openxmlformats.org/officeDocument/2006/customXml" ds:itemID="{0668AFB0-EF03-4C2B-A718-B26C9211BF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a152a-4ee6-46ce-9062-7e2d88d619bf"/>
    <ds:schemaRef ds:uri="59f55496-fd91-4c21-937e-6669dc12b9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9DA4CA-ECF5-4E19-BBCF-818D4DFAF2D2}">
  <ds:schemaRefs>
    <ds:schemaRef ds:uri="http://schemas.microsoft.com/sharepoint/v3/contenttype/forms"/>
  </ds:schemaRefs>
</ds:datastoreItem>
</file>

<file path=customXml/itemProps4.xml><?xml version="1.0" encoding="utf-8"?>
<ds:datastoreItem xmlns:ds="http://schemas.openxmlformats.org/officeDocument/2006/customXml" ds:itemID="{1314E319-0E87-4F7A-8D61-CCE970CA2303}">
  <ds:schemaRefs>
    <ds:schemaRef ds:uri="http://schemas.microsoft.com/office/2006/metadata/properties"/>
    <ds:schemaRef ds:uri="http://schemas.microsoft.com/office/infopath/2007/PartnerControls"/>
    <ds:schemaRef ds:uri="http://schemas.microsoft.com/office/2006/documentManagement/types"/>
    <ds:schemaRef ds:uri="59f55496-fd91-4c21-937e-6669dc12b917"/>
    <ds:schemaRef ds:uri="http://purl.org/dc/elements/1.1/"/>
    <ds:schemaRef ds:uri="6f0a152a-4ee6-46ce-9062-7e2d88d619bf"/>
    <ds:schemaRef ds:uri="http://schemas.openxmlformats.org/package/2006/metadata/core-properties"/>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1091</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roles and responsibilities for Social Emotional Mental Health Bases and Home Schools</dc:title>
  <dc:subject/>
  <dc:creator>Bradford, Paul;lucy.canning@norfolk.gov.uk</dc:creator>
  <cp:keywords>Safeguarding children</cp:keywords>
  <dc:description/>
  <cp:lastModifiedBy>Deborah Harding</cp:lastModifiedBy>
  <cp:revision>3</cp:revision>
  <dcterms:created xsi:type="dcterms:W3CDTF">2022-12-16T12:51:00Z</dcterms:created>
  <dcterms:modified xsi:type="dcterms:W3CDTF">2023-02-21T18:09:00Z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0x01010021FF738CC4571544BC345BE83AFBD066</vt:lpwstr>
  </property>
</Properties>
</file>