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992"/>
        <w:gridCol w:w="1134"/>
        <w:gridCol w:w="2835"/>
      </w:tblGrid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515" w:rsidRPr="000D32E5" w:rsidRDefault="00067515" w:rsidP="004970BF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0D32E5">
              <w:rPr>
                <w:rFonts w:ascii="Arial" w:hAnsi="Arial"/>
                <w:b/>
              </w:rPr>
              <w:t>H1 – H7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515" w:rsidRPr="000D32E5" w:rsidRDefault="000D32E5" w:rsidP="004970BF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0D32E5">
              <w:rPr>
                <w:rFonts w:ascii="Arial" w:hAnsi="Arial"/>
                <w:b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67515" w:rsidRPr="000D32E5" w:rsidRDefault="00067515" w:rsidP="004970BF">
            <w:pPr>
              <w:jc w:val="center"/>
              <w:rPr>
                <w:rFonts w:ascii="Arial" w:hAnsi="Arial"/>
                <w:b/>
              </w:rPr>
            </w:pPr>
            <w:r w:rsidRPr="000D32E5">
              <w:rPr>
                <w:rFonts w:ascii="Arial" w:hAnsi="Arial"/>
                <w:b/>
              </w:rPr>
              <w:t>Access Rating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7515" w:rsidRPr="000D32E5" w:rsidRDefault="00067515" w:rsidP="004970BF">
            <w:pPr>
              <w:jc w:val="center"/>
              <w:rPr>
                <w:rFonts w:ascii="Arial" w:hAnsi="Arial"/>
                <w:b/>
              </w:rPr>
            </w:pPr>
            <w:r w:rsidRPr="000D32E5">
              <w:rPr>
                <w:rFonts w:ascii="Arial" w:hAnsi="Arial"/>
                <w:b/>
              </w:rPr>
              <w:t>Priority Rating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7515" w:rsidRPr="000D32E5" w:rsidRDefault="00067515" w:rsidP="004970BF">
            <w:pPr>
              <w:jc w:val="center"/>
              <w:rPr>
                <w:rFonts w:ascii="Arial" w:hAnsi="Arial"/>
                <w:b/>
              </w:rPr>
            </w:pPr>
            <w:r w:rsidRPr="000D32E5">
              <w:rPr>
                <w:rFonts w:ascii="Arial" w:hAnsi="Arial"/>
                <w:b/>
              </w:rPr>
              <w:t>Notes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74C38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Do you have a prayer room or a designated quiet room?</w:t>
            </w:r>
          </w:p>
        </w:tc>
        <w:tc>
          <w:tcPr>
            <w:tcW w:w="992" w:type="dxa"/>
          </w:tcPr>
          <w:p w:rsidR="00067515" w:rsidRDefault="00067515" w:rsidP="00374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74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Pr="00352068" w:rsidRDefault="00067515" w:rsidP="00067515">
            <w:pPr>
              <w:rPr>
                <w:rFonts w:ascii="Arial" w:hAnsi="Arial"/>
                <w:sz w:val="16"/>
                <w:szCs w:val="16"/>
              </w:rPr>
            </w:pPr>
            <w:r w:rsidRPr="00352068">
              <w:rPr>
                <w:rFonts w:ascii="Arial" w:hAnsi="Arial"/>
                <w:sz w:val="16"/>
                <w:szCs w:val="16"/>
              </w:rPr>
              <w:t xml:space="preserve"> </w:t>
            </w:r>
            <w:r w:rsidR="00384BAA">
              <w:rPr>
                <w:rFonts w:ascii="Arial" w:hAnsi="Arial"/>
                <w:sz w:val="16"/>
                <w:szCs w:val="16"/>
              </w:rPr>
              <w:t xml:space="preserve">Consider location of this e.g. </w:t>
            </w:r>
            <w:r w:rsidR="00384BAA" w:rsidRPr="00384BAA">
              <w:rPr>
                <w:rFonts w:ascii="Arial" w:hAnsi="Arial"/>
                <w:sz w:val="16"/>
                <w:szCs w:val="16"/>
              </w:rPr>
              <w:t>separate from a room where disciplinary action like detention is carried out</w:t>
            </w:r>
            <w:r w:rsidR="00384BA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74C38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If you have a prayer room, do you have designated washing facilities?</w:t>
            </w:r>
          </w:p>
        </w:tc>
        <w:tc>
          <w:tcPr>
            <w:tcW w:w="992" w:type="dxa"/>
          </w:tcPr>
          <w:p w:rsidR="00067515" w:rsidRDefault="00067515" w:rsidP="00374C3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74C38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Pr="00352068" w:rsidRDefault="00067515" w:rsidP="00374C38">
            <w:pPr>
              <w:rPr>
                <w:rFonts w:ascii="Arial" w:hAnsi="Arial"/>
                <w:sz w:val="16"/>
                <w:szCs w:val="16"/>
              </w:rPr>
            </w:pPr>
            <w:r w:rsidRPr="00352068">
              <w:rPr>
                <w:rFonts w:ascii="Arial" w:hAnsi="Arial"/>
                <w:sz w:val="16"/>
                <w:szCs w:val="16"/>
              </w:rPr>
              <w:t>This is to enable people depending on their religion to wash hands and feet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C35C4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Do you have a designated quiet room?</w:t>
            </w:r>
          </w:p>
        </w:tc>
        <w:tc>
          <w:tcPr>
            <w:tcW w:w="992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Pr="00352068" w:rsidRDefault="00067515" w:rsidP="003C35C4">
            <w:pPr>
              <w:rPr>
                <w:rFonts w:ascii="Arial" w:hAnsi="Arial"/>
                <w:sz w:val="16"/>
                <w:szCs w:val="16"/>
              </w:rPr>
            </w:pPr>
            <w:r w:rsidRPr="00352068">
              <w:rPr>
                <w:rFonts w:ascii="Arial" w:hAnsi="Arial"/>
                <w:sz w:val="16"/>
                <w:szCs w:val="16"/>
              </w:rPr>
              <w:t>Used for people that might want to have a qui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et</w:t>
            </w:r>
            <w:r w:rsidRPr="00352068">
              <w:rPr>
                <w:rFonts w:ascii="Arial" w:hAnsi="Arial"/>
                <w:sz w:val="16"/>
                <w:szCs w:val="16"/>
              </w:rPr>
              <w:t xml:space="preserve"> place to go to reduce anxiety or maybe when over stimulated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H4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C35C4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 xml:space="preserve">Do you have access to language interpreters </w:t>
            </w:r>
            <w:r>
              <w:rPr>
                <w:rFonts w:ascii="Arial" w:hAnsi="Arial" w:cs="Arial"/>
              </w:rPr>
              <w:t>a</w:t>
            </w:r>
            <w:r w:rsidRPr="003C6584">
              <w:rPr>
                <w:rFonts w:ascii="Arial" w:hAnsi="Arial" w:cs="Arial"/>
              </w:rPr>
              <w:t>nd are staff confident about how to utilise this?</w:t>
            </w:r>
          </w:p>
        </w:tc>
        <w:tc>
          <w:tcPr>
            <w:tcW w:w="992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Pr="00352068" w:rsidRDefault="00067515" w:rsidP="003C35C4">
            <w:pPr>
              <w:rPr>
                <w:rFonts w:ascii="Arial" w:hAnsi="Arial"/>
                <w:sz w:val="16"/>
                <w:szCs w:val="16"/>
              </w:rPr>
            </w:pPr>
            <w:r w:rsidRPr="00352068">
              <w:rPr>
                <w:rFonts w:ascii="Arial" w:hAnsi="Arial"/>
                <w:sz w:val="16"/>
                <w:szCs w:val="16"/>
              </w:rPr>
              <w:t xml:space="preserve">This could be language, BSL or 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d</w:t>
            </w:r>
            <w:r w:rsidRPr="00352068">
              <w:rPr>
                <w:rFonts w:ascii="Arial" w:hAnsi="Arial"/>
                <w:sz w:val="16"/>
                <w:szCs w:val="16"/>
              </w:rPr>
              <w:t>eaf/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b</w:t>
            </w:r>
            <w:r w:rsidRPr="00352068">
              <w:rPr>
                <w:rFonts w:ascii="Arial" w:hAnsi="Arial"/>
                <w:sz w:val="16"/>
                <w:szCs w:val="16"/>
              </w:rPr>
              <w:t>lind interpreters</w:t>
            </w:r>
            <w:r w:rsidR="000D32E5" w:rsidRPr="0035206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H5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C35C4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Do you have books, leaflets and posters that promote yourself as being supportive of diversity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Pr="00352068" w:rsidRDefault="00067515" w:rsidP="003C35C4">
            <w:pPr>
              <w:rPr>
                <w:rFonts w:ascii="Arial" w:hAnsi="Arial"/>
                <w:sz w:val="16"/>
                <w:szCs w:val="16"/>
              </w:rPr>
            </w:pPr>
            <w:r w:rsidRPr="00352068">
              <w:rPr>
                <w:rFonts w:ascii="Arial" w:hAnsi="Arial" w:cs="Arial"/>
                <w:sz w:val="16"/>
                <w:szCs w:val="16"/>
              </w:rPr>
              <w:t>This could be your equality statement, having relevant leaflets and posters celebrating diversity</w:t>
            </w:r>
            <w:r w:rsidR="000D32E5" w:rsidRPr="00352068">
              <w:rPr>
                <w:rFonts w:ascii="Arial" w:hAnsi="Arial" w:cs="Arial"/>
                <w:sz w:val="16"/>
                <w:szCs w:val="16"/>
              </w:rPr>
              <w:t>,</w:t>
            </w:r>
            <w:r w:rsidRPr="00352068">
              <w:rPr>
                <w:rFonts w:ascii="Arial" w:hAnsi="Arial" w:cs="Arial"/>
                <w:sz w:val="16"/>
                <w:szCs w:val="16"/>
              </w:rPr>
              <w:t xml:space="preserve"> or advertising events such as P</w:t>
            </w:r>
            <w:r w:rsidR="000D32E5" w:rsidRPr="00352068">
              <w:rPr>
                <w:rFonts w:ascii="Arial" w:hAnsi="Arial" w:cs="Arial"/>
                <w:sz w:val="16"/>
                <w:szCs w:val="16"/>
              </w:rPr>
              <w:t>ride</w:t>
            </w:r>
            <w:r w:rsidRPr="00352068">
              <w:rPr>
                <w:rFonts w:ascii="Arial" w:hAnsi="Arial" w:cs="Arial"/>
                <w:sz w:val="16"/>
                <w:szCs w:val="16"/>
              </w:rPr>
              <w:t>, Black History Month or other events and opportunities that promote equality.</w:t>
            </w: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H6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C35C4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Do you have/advertise baby changing and baby feeding</w:t>
            </w:r>
            <w:r>
              <w:rPr>
                <w:rFonts w:ascii="Arial" w:hAnsi="Arial" w:cs="Arial"/>
              </w:rPr>
              <w:t xml:space="preserve"> facilities</w:t>
            </w:r>
            <w:r w:rsidR="00384BAA">
              <w:rPr>
                <w:rFonts w:ascii="Arial" w:hAnsi="Arial" w:cs="Arial"/>
              </w:rPr>
              <w:t xml:space="preserve"> for parents, staff and where relevant pupils</w:t>
            </w:r>
            <w:bookmarkStart w:id="0" w:name="_GoBack"/>
            <w:bookmarkEnd w:id="0"/>
            <w:r w:rsidRPr="003C6584"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</w:tr>
      <w:tr w:rsidR="00067515" w:rsidTr="00D579C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067515" w:rsidRPr="003C6584" w:rsidRDefault="00067515" w:rsidP="0035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H7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7515" w:rsidRPr="003C6584" w:rsidRDefault="00067515" w:rsidP="003C35C4">
            <w:pPr>
              <w:rPr>
                <w:rFonts w:ascii="Arial" w:hAnsi="Arial" w:cs="Arial"/>
              </w:rPr>
            </w:pPr>
            <w:r w:rsidRPr="003C6584">
              <w:rPr>
                <w:rFonts w:ascii="Arial" w:hAnsi="Arial" w:cs="Arial"/>
              </w:rPr>
              <w:t>Do you have a system in place to raise awareness and support pupils and staff who have been victim</w:t>
            </w:r>
            <w:r w:rsidR="000D32E5">
              <w:rPr>
                <w:rFonts w:ascii="Arial" w:hAnsi="Arial" w:cs="Arial"/>
              </w:rPr>
              <w:t>s</w:t>
            </w:r>
            <w:r w:rsidRPr="003C6584">
              <w:rPr>
                <w:rFonts w:ascii="Arial" w:hAnsi="Arial" w:cs="Arial"/>
              </w:rPr>
              <w:t xml:space="preserve"> of bullying and hate incidents?</w:t>
            </w:r>
          </w:p>
        </w:tc>
        <w:tc>
          <w:tcPr>
            <w:tcW w:w="992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067515" w:rsidRDefault="00067515" w:rsidP="003C35C4">
            <w:pPr>
              <w:rPr>
                <w:rFonts w:ascii="Arial" w:hAnsi="Arial"/>
              </w:rPr>
            </w:pPr>
          </w:p>
        </w:tc>
      </w:tr>
      <w:tr w:rsidR="002D688E" w:rsidRPr="00352068" w:rsidTr="00D579CF">
        <w:trPr>
          <w:cantSplit/>
        </w:trPr>
        <w:tc>
          <w:tcPr>
            <w:tcW w:w="94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688E" w:rsidRPr="00352068" w:rsidRDefault="002D688E" w:rsidP="00352068">
            <w:pPr>
              <w:jc w:val="center"/>
              <w:rPr>
                <w:rFonts w:ascii="Arial" w:hAnsi="Arial"/>
                <w:b/>
              </w:rPr>
            </w:pPr>
            <w:r w:rsidRPr="00352068">
              <w:rPr>
                <w:rFonts w:ascii="Arial" w:hAnsi="Arial"/>
                <w:b/>
              </w:rPr>
              <w:t>Actions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D688E" w:rsidRPr="00352068" w:rsidRDefault="002D688E" w:rsidP="00352068">
            <w:pPr>
              <w:jc w:val="center"/>
              <w:rPr>
                <w:rFonts w:ascii="Arial" w:hAnsi="Arial"/>
                <w:b/>
              </w:rPr>
            </w:pPr>
            <w:r w:rsidRPr="00352068">
              <w:rPr>
                <w:rFonts w:ascii="Arial" w:hAnsi="Arial"/>
                <w:b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D688E" w:rsidRPr="00352068" w:rsidRDefault="002D688E" w:rsidP="00352068">
            <w:pPr>
              <w:jc w:val="center"/>
              <w:rPr>
                <w:rFonts w:ascii="Arial" w:hAnsi="Arial"/>
                <w:b/>
              </w:rPr>
            </w:pPr>
            <w:r w:rsidRPr="00352068">
              <w:rPr>
                <w:rFonts w:ascii="Arial" w:hAnsi="Arial"/>
                <w:b/>
              </w:rPr>
              <w:t>Owner</w:t>
            </w:r>
          </w:p>
        </w:tc>
      </w:tr>
      <w:tr w:rsidR="002D688E" w:rsidTr="00D579CF">
        <w:trPr>
          <w:cantSplit/>
        </w:trPr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:rsidR="002D688E" w:rsidRDefault="002D688E" w:rsidP="003C35C4">
            <w:pPr>
              <w:rPr>
                <w:rFonts w:ascii="Arial" w:hAnsi="Arial"/>
              </w:rPr>
            </w:pPr>
          </w:p>
          <w:p w:rsidR="002D688E" w:rsidRDefault="002D688E" w:rsidP="003C35C4">
            <w:pPr>
              <w:rPr>
                <w:rFonts w:ascii="Arial" w:hAnsi="Arial"/>
              </w:rPr>
            </w:pPr>
          </w:p>
          <w:p w:rsidR="002D688E" w:rsidRDefault="002D688E" w:rsidP="003C35C4">
            <w:pPr>
              <w:rPr>
                <w:rFonts w:ascii="Arial" w:hAnsi="Arial"/>
              </w:rPr>
            </w:pPr>
          </w:p>
          <w:p w:rsidR="002D688E" w:rsidRDefault="002D688E" w:rsidP="003C35C4">
            <w:pPr>
              <w:rPr>
                <w:rFonts w:ascii="Arial" w:hAnsi="Arial"/>
              </w:rPr>
            </w:pPr>
          </w:p>
          <w:p w:rsidR="002D688E" w:rsidRDefault="002D688E" w:rsidP="003C35C4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2"/>
          </w:tcPr>
          <w:p w:rsidR="002D688E" w:rsidRDefault="002D688E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  <w:p w:rsidR="00352068" w:rsidRDefault="00352068" w:rsidP="003C35C4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2D688E" w:rsidRDefault="002D688E" w:rsidP="003C35C4">
            <w:pPr>
              <w:rPr>
                <w:rFonts w:ascii="Arial" w:hAnsi="Arial"/>
              </w:rPr>
            </w:pPr>
          </w:p>
        </w:tc>
      </w:tr>
    </w:tbl>
    <w:p w:rsidR="00D10181" w:rsidRDefault="00D10181"/>
    <w:sectPr w:rsidR="00D10181" w:rsidSect="00A241D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A2" w:rsidRDefault="001369A2" w:rsidP="000A495D">
      <w:r>
        <w:separator/>
      </w:r>
    </w:p>
  </w:endnote>
  <w:endnote w:type="continuationSeparator" w:id="0">
    <w:p w:rsidR="001369A2" w:rsidRDefault="001369A2" w:rsidP="000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68" w:rsidRPr="00976765" w:rsidRDefault="00352068" w:rsidP="00352068">
    <w:pPr>
      <w:spacing w:after="150" w:line="330" w:lineRule="atLeast"/>
      <w:rPr>
        <w:rFonts w:ascii="Arial" w:hAnsi="Arial" w:cs="Arial"/>
        <w:color w:val="000000"/>
        <w:sz w:val="20"/>
      </w:rPr>
    </w:pPr>
    <w:r w:rsidRPr="00976765">
      <w:rPr>
        <w:rFonts w:ascii="Arial" w:hAnsi="Arial" w:cs="Arial"/>
        <w:color w:val="000000"/>
        <w:sz w:val="20"/>
      </w:rPr>
      <w:t>Access rating – (1= very bad to 5 = very good)</w:t>
    </w:r>
  </w:p>
  <w:p w:rsidR="00352068" w:rsidRPr="00976765" w:rsidRDefault="00352068" w:rsidP="00352068">
    <w:pPr>
      <w:pStyle w:val="Footer"/>
      <w:rPr>
        <w:sz w:val="20"/>
      </w:rPr>
    </w:pPr>
    <w:r w:rsidRPr="00976765">
      <w:rPr>
        <w:rFonts w:ascii="Arial" w:hAnsi="Arial" w:cs="Arial"/>
        <w:color w:val="000000"/>
        <w:sz w:val="20"/>
      </w:rPr>
      <w:t>Priority rating – (1= non-priority to 3 = high priority)</w:t>
    </w:r>
  </w:p>
  <w:p w:rsidR="00352068" w:rsidRDefault="0035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A2" w:rsidRDefault="001369A2" w:rsidP="000A495D">
      <w:r>
        <w:separator/>
      </w:r>
    </w:p>
  </w:footnote>
  <w:footnote w:type="continuationSeparator" w:id="0">
    <w:p w:rsidR="001369A2" w:rsidRDefault="001369A2" w:rsidP="000A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95D" w:rsidRDefault="000A495D" w:rsidP="00352068">
    <w:pPr>
      <w:jc w:val="center"/>
      <w:rPr>
        <w:rFonts w:ascii="Arial" w:hAnsi="Arial"/>
      </w:rPr>
    </w:pPr>
    <w:r>
      <w:rPr>
        <w:rFonts w:ascii="Arial" w:hAnsi="Arial"/>
        <w:b/>
      </w:rPr>
      <w:t>Section 8 ACCESS AUDIT CHECKLIST</w:t>
    </w:r>
    <w:r w:rsidR="00352068">
      <w:rPr>
        <w:rFonts w:ascii="Arial" w:hAnsi="Arial"/>
        <w:b/>
      </w:rPr>
      <w:t xml:space="preserve"> – Equality adjustments</w:t>
    </w:r>
  </w:p>
  <w:p w:rsidR="000A495D" w:rsidRDefault="000A4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C"/>
    <w:rsid w:val="00027C9C"/>
    <w:rsid w:val="00067515"/>
    <w:rsid w:val="000A495D"/>
    <w:rsid w:val="000D32E5"/>
    <w:rsid w:val="001369A2"/>
    <w:rsid w:val="002D688E"/>
    <w:rsid w:val="002F4184"/>
    <w:rsid w:val="00352068"/>
    <w:rsid w:val="00374C38"/>
    <w:rsid w:val="00384BAA"/>
    <w:rsid w:val="003C35C4"/>
    <w:rsid w:val="003C6584"/>
    <w:rsid w:val="004970BF"/>
    <w:rsid w:val="00A241DC"/>
    <w:rsid w:val="00D10181"/>
    <w:rsid w:val="00D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25A9"/>
  <w15:chartTrackingRefBased/>
  <w15:docId w15:val="{70A2A8B9-703E-48D5-8F9C-58CD1C0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5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5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Howard, Neil</cp:lastModifiedBy>
  <cp:revision>10</cp:revision>
  <cp:lastPrinted>2020-01-24T12:44:00Z</cp:lastPrinted>
  <dcterms:created xsi:type="dcterms:W3CDTF">2019-12-05T23:01:00Z</dcterms:created>
  <dcterms:modified xsi:type="dcterms:W3CDTF">2020-02-24T09:26:00Z</dcterms:modified>
</cp:coreProperties>
</file>