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7B3D66" w14:paraId="09950855" w14:textId="77777777" w:rsidTr="007B3D66">
        <w:tc>
          <w:tcPr>
            <w:tcW w:w="6974" w:type="dxa"/>
            <w:vAlign w:val="center"/>
          </w:tcPr>
          <w:p w14:paraId="29D85DE9" w14:textId="7F094F66" w:rsidR="007B3D66" w:rsidRDefault="007B3D66" w:rsidP="007B3D66">
            <w:pPr>
              <w:rPr>
                <w:rFonts w:ascii="ADLaM Display" w:hAnsi="ADLaM Display" w:cs="ADLaM Display"/>
                <w:b/>
                <w:bCs/>
                <w:sz w:val="52"/>
                <w:szCs w:val="52"/>
              </w:rPr>
            </w:pPr>
            <w:r>
              <w:rPr>
                <w:rFonts w:ascii="ADLaM Display" w:hAnsi="ADLaM Display" w:cs="ADLaM Display"/>
                <w:b/>
                <w:bCs/>
                <w:noProof/>
                <w:sz w:val="52"/>
                <w:szCs w:val="52"/>
              </w:rPr>
              <w:drawing>
                <wp:inline distT="0" distB="0" distL="0" distR="0" wp14:anchorId="2337FC56" wp14:editId="35D82185">
                  <wp:extent cx="914400" cy="914400"/>
                  <wp:effectExtent l="0" t="0" r="0" b="0"/>
                  <wp:docPr id="2126886317" name="Graphic 1" descr="Angel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886317" name="Graphic 2126886317" descr="Angel face outline with solid fill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DLaM Display" w:hAnsi="ADLaM Display" w:cs="ADLaM Display"/>
                <w:b/>
                <w:bCs/>
                <w:sz w:val="52"/>
                <w:szCs w:val="52"/>
              </w:rPr>
              <w:t>Good</w:t>
            </w:r>
            <w:r>
              <w:rPr>
                <w:rFonts w:ascii="ADLaM Display" w:hAnsi="ADLaM Display" w:cs="ADLaM Display"/>
                <w:b/>
                <w:bCs/>
                <w:sz w:val="52"/>
                <w:szCs w:val="52"/>
              </w:rPr>
              <w:t xml:space="preserve"> </w:t>
            </w:r>
          </w:p>
        </w:tc>
        <w:tc>
          <w:tcPr>
            <w:tcW w:w="6974" w:type="dxa"/>
            <w:vAlign w:val="center"/>
          </w:tcPr>
          <w:p w14:paraId="6C9775F4" w14:textId="40EF7579" w:rsidR="007B3D66" w:rsidRDefault="007B3D66" w:rsidP="007B3D66">
            <w:pPr>
              <w:rPr>
                <w:rFonts w:ascii="ADLaM Display" w:hAnsi="ADLaM Display" w:cs="ADLaM Display"/>
                <w:b/>
                <w:bCs/>
                <w:sz w:val="52"/>
                <w:szCs w:val="52"/>
              </w:rPr>
            </w:pPr>
            <w:r>
              <w:rPr>
                <w:rFonts w:ascii="ADLaM Display" w:hAnsi="ADLaM Display" w:cs="ADLaM Display"/>
                <w:b/>
                <w:bCs/>
                <w:noProof/>
                <w:sz w:val="52"/>
                <w:szCs w:val="52"/>
              </w:rPr>
              <w:drawing>
                <wp:inline distT="0" distB="0" distL="0" distR="0" wp14:anchorId="3B97AACC" wp14:editId="4480306C">
                  <wp:extent cx="914400" cy="914400"/>
                  <wp:effectExtent l="0" t="0" r="0" b="0"/>
                  <wp:docPr id="1293790333" name="Graphic 2" descr="Woozy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790333" name="Graphic 1293790333" descr="Woozy face outline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DLaM Display" w:hAnsi="ADLaM Display" w:cs="ADLaM Display"/>
                <w:b/>
                <w:bCs/>
                <w:sz w:val="52"/>
                <w:szCs w:val="52"/>
              </w:rPr>
              <w:t>Not So Good</w:t>
            </w:r>
          </w:p>
        </w:tc>
      </w:tr>
      <w:tr w:rsidR="007B3D66" w14:paraId="2E338B12" w14:textId="77777777" w:rsidTr="007B3D66">
        <w:trPr>
          <w:trHeight w:val="7220"/>
        </w:trPr>
        <w:tc>
          <w:tcPr>
            <w:tcW w:w="6974" w:type="dxa"/>
          </w:tcPr>
          <w:p w14:paraId="356D4D91" w14:textId="77777777" w:rsidR="007B3D66" w:rsidRDefault="007B3D66" w:rsidP="007B3D66">
            <w:pPr>
              <w:rPr>
                <w:rFonts w:ascii="ADLaM Display" w:hAnsi="ADLaM Display" w:cs="ADLaM Display"/>
                <w:b/>
                <w:bCs/>
                <w:sz w:val="52"/>
                <w:szCs w:val="52"/>
              </w:rPr>
            </w:pPr>
          </w:p>
        </w:tc>
        <w:tc>
          <w:tcPr>
            <w:tcW w:w="6974" w:type="dxa"/>
          </w:tcPr>
          <w:p w14:paraId="3D457F5B" w14:textId="77777777" w:rsidR="007B3D66" w:rsidRDefault="007B3D66" w:rsidP="007B3D66">
            <w:pPr>
              <w:rPr>
                <w:rFonts w:ascii="ADLaM Display" w:hAnsi="ADLaM Display" w:cs="ADLaM Display"/>
                <w:b/>
                <w:bCs/>
                <w:sz w:val="52"/>
                <w:szCs w:val="52"/>
              </w:rPr>
            </w:pPr>
          </w:p>
        </w:tc>
      </w:tr>
    </w:tbl>
    <w:p w14:paraId="140F1D5B" w14:textId="77777777" w:rsidR="007B3D66" w:rsidRPr="0025592D" w:rsidRDefault="007B3D66">
      <w:pPr>
        <w:rPr>
          <w:rFonts w:ascii="ADLaM Display" w:hAnsi="ADLaM Display" w:cs="ADLaM Display"/>
          <w:b/>
          <w:bCs/>
          <w:sz w:val="16"/>
          <w:szCs w:val="16"/>
        </w:rPr>
      </w:pPr>
    </w:p>
    <w:sectPr w:rsidR="007B3D66" w:rsidRPr="0025592D" w:rsidSect="007B3D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66"/>
    <w:rsid w:val="0025592D"/>
    <w:rsid w:val="002C097C"/>
    <w:rsid w:val="002F505D"/>
    <w:rsid w:val="007B3D66"/>
    <w:rsid w:val="00D61B94"/>
    <w:rsid w:val="00D72599"/>
    <w:rsid w:val="00F8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E69D2"/>
  <w15:chartTrackingRefBased/>
  <w15:docId w15:val="{ADDAB049-618C-4C30-86F4-23314102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D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D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D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D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D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D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D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D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D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D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D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D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D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D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D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D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D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D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D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D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D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D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D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D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D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D6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B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5B795-5A9D-41F7-8766-77C7C9D5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Micky Harcourt-Heath</dc:creator>
  <cp:keywords/>
  <dc:description/>
  <cp:lastModifiedBy>Micky Harcourt-Heath</cp:lastModifiedBy>
  <cp:revision>3</cp:revision>
  <dcterms:created xsi:type="dcterms:W3CDTF">2024-09-18T14:16:00Z</dcterms:created>
  <dcterms:modified xsi:type="dcterms:W3CDTF">2024-09-18T14:16:00Z</dcterms:modified>
</cp:coreProperties>
</file>