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66A7" w14:textId="4941DD5A" w:rsidR="00F63E1C" w:rsidRPr="007236C2" w:rsidRDefault="19E8C8A5" w:rsidP="006A48C8">
      <w:pPr>
        <w:jc w:val="center"/>
        <w:rPr>
          <w:b/>
          <w:bCs/>
          <w:sz w:val="28"/>
          <w:szCs w:val="28"/>
          <w:u w:val="single"/>
        </w:rPr>
      </w:pPr>
      <w:r w:rsidRPr="007236C2">
        <w:rPr>
          <w:b/>
          <w:bCs/>
          <w:sz w:val="28"/>
          <w:szCs w:val="28"/>
          <w:u w:val="single"/>
        </w:rPr>
        <w:t>Strengths &amp; Difficulties Questionnair</w:t>
      </w:r>
      <w:r w:rsidR="4E096FDA" w:rsidRPr="007236C2">
        <w:rPr>
          <w:b/>
          <w:bCs/>
          <w:sz w:val="28"/>
          <w:szCs w:val="28"/>
          <w:u w:val="single"/>
        </w:rPr>
        <w:t>e</w:t>
      </w:r>
      <w:r w:rsidRPr="007236C2">
        <w:rPr>
          <w:b/>
          <w:bCs/>
          <w:sz w:val="28"/>
          <w:szCs w:val="28"/>
          <w:u w:val="single"/>
        </w:rPr>
        <w:t xml:space="preserve"> (SDQ) – Key Points for Schools</w:t>
      </w:r>
    </w:p>
    <w:p w14:paraId="5582A756" w14:textId="77777777" w:rsidR="006A48C8" w:rsidRDefault="006A48C8" w:rsidP="5A8E958F">
      <w:pPr>
        <w:rPr>
          <w:b/>
          <w:bCs/>
        </w:rPr>
      </w:pPr>
    </w:p>
    <w:p w14:paraId="70A995C4" w14:textId="66F97B41" w:rsidR="00F63E1C" w:rsidRPr="006A48C8" w:rsidRDefault="5A8E958F" w:rsidP="5A8E958F">
      <w:pPr>
        <w:rPr>
          <w:b/>
          <w:bCs/>
          <w:color w:val="7030A0"/>
        </w:rPr>
      </w:pPr>
      <w:r w:rsidRPr="006A48C8">
        <w:rPr>
          <w:b/>
          <w:bCs/>
          <w:color w:val="7030A0"/>
        </w:rPr>
        <w:t>What is it?</w:t>
      </w:r>
    </w:p>
    <w:p w14:paraId="1E2EDE21" w14:textId="5CFF9E7F" w:rsidR="5A8E958F" w:rsidRDefault="5A8E958F">
      <w:r>
        <w:t>A short questionnaire that helps us understand children’s emotional wellbeing, behaviour, and strengths.</w:t>
      </w:r>
      <w:r w:rsidR="4F34750C">
        <w:t xml:space="preserve">  The SDQ helps build a clearer picture of each child so we can provide the right support at the right time.</w:t>
      </w:r>
    </w:p>
    <w:p w14:paraId="75523128" w14:textId="73F6793E" w:rsidR="00F63E1C" w:rsidRPr="006A48C8" w:rsidRDefault="5A8E958F" w:rsidP="5A8E958F">
      <w:pPr>
        <w:rPr>
          <w:color w:val="7030A0"/>
        </w:rPr>
      </w:pPr>
      <w:r w:rsidRPr="006A48C8">
        <w:rPr>
          <w:b/>
          <w:bCs/>
          <w:color w:val="7030A0"/>
        </w:rPr>
        <w:t xml:space="preserve">What </w:t>
      </w:r>
      <w:r w:rsidR="06558F09" w:rsidRPr="006A48C8">
        <w:rPr>
          <w:b/>
          <w:bCs/>
          <w:color w:val="7030A0"/>
        </w:rPr>
        <w:t xml:space="preserve">we are telling our schools </w:t>
      </w:r>
      <w:r w:rsidR="00B86DE3">
        <w:rPr>
          <w:b/>
          <w:bCs/>
          <w:color w:val="7030A0"/>
        </w:rPr>
        <w:t>we want them to</w:t>
      </w:r>
      <w:r w:rsidR="06558F09" w:rsidRPr="006A48C8">
        <w:rPr>
          <w:b/>
          <w:bCs/>
          <w:color w:val="7030A0"/>
        </w:rPr>
        <w:t xml:space="preserve"> </w:t>
      </w:r>
      <w:r w:rsidRPr="006A48C8">
        <w:rPr>
          <w:b/>
          <w:bCs/>
          <w:color w:val="7030A0"/>
        </w:rPr>
        <w:t>do:</w:t>
      </w:r>
    </w:p>
    <w:p w14:paraId="18C24239" w14:textId="77777777" w:rsidR="00F63E1C" w:rsidRDefault="00000000">
      <w:r>
        <w:t>- Complete twice a year (November &amp; May)</w:t>
      </w:r>
    </w:p>
    <w:p w14:paraId="751F0A5A" w14:textId="77777777" w:rsidR="00F63E1C" w:rsidRDefault="00000000">
      <w:r>
        <w:t>- Do this before the PEP meeting</w:t>
      </w:r>
    </w:p>
    <w:p w14:paraId="2F15D4FF" w14:textId="77777777" w:rsidR="00F63E1C" w:rsidRDefault="00000000">
      <w:r>
        <w:t>- Completed by someone who knows the child well</w:t>
      </w:r>
    </w:p>
    <w:p w14:paraId="6B53022A" w14:textId="3CD90EE1" w:rsidR="00F63E1C" w:rsidRPr="00B86DE3" w:rsidRDefault="5A8E958F">
      <w:pPr>
        <w:rPr>
          <w:i/>
          <w:iCs/>
        </w:rPr>
      </w:pPr>
      <w:r>
        <w:t>- Upload to ePEP</w:t>
      </w:r>
      <w:r w:rsidR="5D391BD4">
        <w:t xml:space="preserve"> &amp; record scores on the Outcomes page (pg6)</w:t>
      </w:r>
      <w:r w:rsidR="00B86DE3">
        <w:t xml:space="preserve"> </w:t>
      </w:r>
      <w:r w:rsidR="00B86DE3">
        <w:rPr>
          <w:i/>
          <w:iCs/>
        </w:rPr>
        <w:t xml:space="preserve">please note: the PEP record will not be signed off </w:t>
      </w:r>
      <w:r w:rsidR="00B86DE3" w:rsidRPr="00B86DE3">
        <w:rPr>
          <w:i/>
          <w:iCs/>
        </w:rPr>
        <w:t xml:space="preserve">GREEN </w:t>
      </w:r>
      <w:r w:rsidR="00B86DE3">
        <w:rPr>
          <w:i/>
          <w:iCs/>
        </w:rPr>
        <w:t>if this information is missing.</w:t>
      </w:r>
    </w:p>
    <w:p w14:paraId="7BE9D707" w14:textId="77777777" w:rsidR="00F63E1C" w:rsidRPr="006A48C8" w:rsidRDefault="5A8E958F">
      <w:pPr>
        <w:rPr>
          <w:color w:val="7030A0"/>
        </w:rPr>
      </w:pPr>
      <w:r w:rsidRPr="006A48C8">
        <w:rPr>
          <w:b/>
          <w:bCs/>
          <w:color w:val="7030A0"/>
        </w:rPr>
        <w:t>Why it matters:</w:t>
      </w:r>
    </w:p>
    <w:p w14:paraId="2A21D12F" w14:textId="77777777" w:rsidR="00F63E1C" w:rsidRDefault="00000000">
      <w:r>
        <w:t>- Supports PEP discussions</w:t>
      </w:r>
    </w:p>
    <w:p w14:paraId="3E8B1E48" w14:textId="77777777" w:rsidR="00F63E1C" w:rsidRDefault="00000000">
      <w:r>
        <w:t>- Helps identify needs early</w:t>
      </w:r>
    </w:p>
    <w:p w14:paraId="723E723C" w14:textId="77777777" w:rsidR="00F63E1C" w:rsidRDefault="00000000">
      <w:r>
        <w:t xml:space="preserve">- Strengthens multi-agency </w:t>
      </w:r>
      <w:proofErr w:type="gramStart"/>
      <w:r>
        <w:t>working</w:t>
      </w:r>
      <w:proofErr w:type="gramEnd"/>
    </w:p>
    <w:p w14:paraId="18C79312" w14:textId="77777777" w:rsidR="00F63E1C" w:rsidRDefault="5A8E958F">
      <w:r>
        <w:t xml:space="preserve">- Ensures focus on </w:t>
      </w:r>
      <w:r w:rsidRPr="001755C5">
        <w:rPr>
          <w:i/>
          <w:iCs/>
        </w:rPr>
        <w:t>wellbeing</w:t>
      </w:r>
      <w:r>
        <w:t>, not just attainment</w:t>
      </w:r>
    </w:p>
    <w:p w14:paraId="3546AFF2" w14:textId="77777777" w:rsidR="00F63E1C" w:rsidRPr="006A48C8" w:rsidRDefault="5A8E958F" w:rsidP="5A8E958F">
      <w:pPr>
        <w:rPr>
          <w:b/>
          <w:bCs/>
          <w:color w:val="7030A0"/>
        </w:rPr>
      </w:pPr>
      <w:r w:rsidRPr="006A48C8">
        <w:rPr>
          <w:b/>
          <w:bCs/>
          <w:color w:val="7030A0"/>
        </w:rPr>
        <w:t>Using the results:</w:t>
      </w:r>
    </w:p>
    <w:p w14:paraId="65371418" w14:textId="77777777" w:rsidR="00F63E1C" w:rsidRDefault="00000000">
      <w:r>
        <w:t>- Higher scores = more concern (except prosocial)</w:t>
      </w:r>
    </w:p>
    <w:p w14:paraId="1D078785" w14:textId="77777777" w:rsidR="00F63E1C" w:rsidRDefault="5A8E958F">
      <w:r>
        <w:t>- Use to spot concerns, review support, and inform next steps</w:t>
      </w:r>
    </w:p>
    <w:p w14:paraId="3DC53EA9" w14:textId="77777777" w:rsidR="00F63E1C" w:rsidRPr="006A48C8" w:rsidRDefault="5A8E958F" w:rsidP="5A8E958F">
      <w:pPr>
        <w:rPr>
          <w:b/>
          <w:bCs/>
          <w:color w:val="7030A0"/>
        </w:rPr>
      </w:pPr>
      <w:r w:rsidRPr="006A48C8">
        <w:rPr>
          <w:b/>
          <w:bCs/>
          <w:color w:val="7030A0"/>
        </w:rPr>
        <w:t>After completing, consider:</w:t>
      </w:r>
    </w:p>
    <w:p w14:paraId="6DF360B1" w14:textId="77777777" w:rsidR="00F63E1C" w:rsidRDefault="00000000">
      <w:r>
        <w:t>- Are there any high areas of concern?</w:t>
      </w:r>
    </w:p>
    <w:p w14:paraId="0C399AAC" w14:textId="77777777" w:rsidR="00F63E1C" w:rsidRDefault="00000000">
      <w:r>
        <w:t>- Does it match what we already know?</w:t>
      </w:r>
    </w:p>
    <w:p w14:paraId="58C7D956" w14:textId="77777777" w:rsidR="00F63E1C" w:rsidRDefault="5A8E958F">
      <w:r>
        <w:t>- What does the child say about their wellbeing?</w:t>
      </w:r>
    </w:p>
    <w:p w14:paraId="6DD70286" w14:textId="64F2FA34" w:rsidR="61B054DB" w:rsidRPr="004B3719" w:rsidRDefault="61B054DB" w:rsidP="5A8E958F">
      <w:pPr>
        <w:rPr>
          <w:b/>
          <w:bCs/>
          <w:color w:val="7030A0"/>
        </w:rPr>
      </w:pPr>
      <w:r w:rsidRPr="004B3719">
        <w:rPr>
          <w:b/>
          <w:bCs/>
          <w:color w:val="7030A0"/>
        </w:rPr>
        <w:t>Link to editable version:</w:t>
      </w:r>
    </w:p>
    <w:p w14:paraId="38FCE79F" w14:textId="48405FC6" w:rsidR="61B054DB" w:rsidRDefault="61B054DB" w:rsidP="5A8E958F">
      <w:pPr>
        <w:rPr>
          <w:rFonts w:ascii="Cambria" w:eastAsia="Cambria" w:hAnsi="Cambria" w:cs="Cambria"/>
        </w:rPr>
      </w:pPr>
      <w:r w:rsidRPr="5A8E958F">
        <w:rPr>
          <w:rFonts w:ascii="Cambria" w:eastAsia="Cambria" w:hAnsi="Cambria" w:cs="Cambria"/>
        </w:rPr>
        <w:t xml:space="preserve"> </w:t>
      </w:r>
      <w:hyperlink r:id="rId6">
        <w:r w:rsidRPr="5A8E958F">
          <w:rPr>
            <w:rStyle w:val="Hyperlink"/>
            <w:lang w:val="en-GB"/>
          </w:rPr>
          <w:t>https://secureschools.essex.gov.uk/DisplayDocument.aspx?DocID=441</w:t>
        </w:r>
      </w:hyperlink>
    </w:p>
    <w:p w14:paraId="297D87C8" w14:textId="0053C8DA" w:rsidR="5A8E958F" w:rsidRDefault="5A8E958F" w:rsidP="5A8E958F">
      <w:pPr>
        <w:rPr>
          <w:color w:val="0000FF"/>
          <w:u w:val="single"/>
          <w:lang w:val="en-GB"/>
        </w:rPr>
      </w:pPr>
    </w:p>
    <w:p w14:paraId="247963D7" w14:textId="525AF407" w:rsidR="0804406A" w:rsidRDefault="0804406A" w:rsidP="5A8E958F">
      <w:pPr>
        <w:rPr>
          <w:sz w:val="28"/>
          <w:szCs w:val="28"/>
          <w:lang w:val="en-GB"/>
        </w:rPr>
      </w:pPr>
      <w:r w:rsidRPr="5A8E958F">
        <w:rPr>
          <w:sz w:val="28"/>
          <w:szCs w:val="28"/>
          <w:lang w:val="en-GB"/>
        </w:rPr>
        <w:t xml:space="preserve">If you have any </w:t>
      </w:r>
      <w:proofErr w:type="gramStart"/>
      <w:r w:rsidRPr="5A8E958F">
        <w:rPr>
          <w:sz w:val="28"/>
          <w:szCs w:val="28"/>
          <w:lang w:val="en-GB"/>
        </w:rPr>
        <w:t>questions</w:t>
      </w:r>
      <w:proofErr w:type="gramEnd"/>
      <w:r w:rsidRPr="5A8E958F">
        <w:rPr>
          <w:sz w:val="28"/>
          <w:szCs w:val="28"/>
          <w:lang w:val="en-GB"/>
        </w:rPr>
        <w:t xml:space="preserve"> please contact your named Virtual School Adviser</w:t>
      </w:r>
    </w:p>
    <w:p w14:paraId="41C8F396" w14:textId="77777777" w:rsidR="00F63E1C" w:rsidRDefault="00F63E1C"/>
    <w:sectPr w:rsidR="00F63E1C" w:rsidSect="006A48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1691950">
    <w:abstractNumId w:val="8"/>
  </w:num>
  <w:num w:numId="2" w16cid:durableId="1338507530">
    <w:abstractNumId w:val="6"/>
  </w:num>
  <w:num w:numId="3" w16cid:durableId="1941913310">
    <w:abstractNumId w:val="5"/>
  </w:num>
  <w:num w:numId="4" w16cid:durableId="1272200570">
    <w:abstractNumId w:val="4"/>
  </w:num>
  <w:num w:numId="5" w16cid:durableId="594019537">
    <w:abstractNumId w:val="7"/>
  </w:num>
  <w:num w:numId="6" w16cid:durableId="795223749">
    <w:abstractNumId w:val="3"/>
  </w:num>
  <w:num w:numId="7" w16cid:durableId="2060277001">
    <w:abstractNumId w:val="2"/>
  </w:num>
  <w:num w:numId="8" w16cid:durableId="372922132">
    <w:abstractNumId w:val="1"/>
  </w:num>
  <w:num w:numId="9" w16cid:durableId="130515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714"/>
    <w:rsid w:val="00034616"/>
    <w:rsid w:val="0006063C"/>
    <w:rsid w:val="000C5053"/>
    <w:rsid w:val="000F1F5B"/>
    <w:rsid w:val="00132167"/>
    <w:rsid w:val="00134C25"/>
    <w:rsid w:val="0015074B"/>
    <w:rsid w:val="001755C5"/>
    <w:rsid w:val="0029639D"/>
    <w:rsid w:val="00305605"/>
    <w:rsid w:val="00306FB4"/>
    <w:rsid w:val="00326F90"/>
    <w:rsid w:val="004B3719"/>
    <w:rsid w:val="006505E9"/>
    <w:rsid w:val="00656470"/>
    <w:rsid w:val="006A48C8"/>
    <w:rsid w:val="007236C2"/>
    <w:rsid w:val="008F647B"/>
    <w:rsid w:val="009137C1"/>
    <w:rsid w:val="00AA11FC"/>
    <w:rsid w:val="00AA1D8D"/>
    <w:rsid w:val="00B47730"/>
    <w:rsid w:val="00B86807"/>
    <w:rsid w:val="00B86DE3"/>
    <w:rsid w:val="00C81E17"/>
    <w:rsid w:val="00CA4D22"/>
    <w:rsid w:val="00CB0664"/>
    <w:rsid w:val="00F63E1C"/>
    <w:rsid w:val="00FC693F"/>
    <w:rsid w:val="06558F09"/>
    <w:rsid w:val="0804406A"/>
    <w:rsid w:val="19E8C8A5"/>
    <w:rsid w:val="1F3BAF65"/>
    <w:rsid w:val="2FEF388A"/>
    <w:rsid w:val="357CF706"/>
    <w:rsid w:val="3A1982E2"/>
    <w:rsid w:val="48669AC0"/>
    <w:rsid w:val="49BFB687"/>
    <w:rsid w:val="4A055B54"/>
    <w:rsid w:val="4C410629"/>
    <w:rsid w:val="4E096FDA"/>
    <w:rsid w:val="4F34750C"/>
    <w:rsid w:val="5A8E958F"/>
    <w:rsid w:val="5D391BD4"/>
    <w:rsid w:val="61B054DB"/>
    <w:rsid w:val="7C39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1D6BD46-F2BA-412A-9346-C6DBCAB7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5A8E9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cureschools.essex.gov.uk/DisplayDocument.aspx?DocID=4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Manager/>
  <Company/>
  <LinksUpToDate>false</LinksUpToDate>
  <CharactersWithSpaces>1313</CharactersWithSpaces>
  <SharedDoc>false</SharedDoc>
  <HyperlinkBase/>
  <HLinks>
    <vt:vector size="6" baseType="variant"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https://secureschools.essex.gov.uk/DisplayDocument.aspx?DocID=441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Steward</cp:lastModifiedBy>
  <cp:revision>2</cp:revision>
  <dcterms:created xsi:type="dcterms:W3CDTF">2026-07-15T09:39:00Z</dcterms:created>
  <dcterms:modified xsi:type="dcterms:W3CDTF">2026-07-15T09:39:00Z</dcterms:modified>
  <cp:category/>
</cp:coreProperties>
</file>