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1ABC" w14:textId="77777777" w:rsidR="00286B71" w:rsidRPr="00347D90" w:rsidRDefault="00286B71" w:rsidP="00286B71">
      <w:pPr>
        <w:pStyle w:val="Heading1"/>
      </w:pPr>
      <w:bookmarkStart w:id="0" w:name="_GoBack"/>
      <w:bookmarkEnd w:id="0"/>
      <w:r w:rsidRPr="00347D90">
        <w:t>NORFOLK SCHOOLS FORUM</w:t>
      </w:r>
    </w:p>
    <w:p w14:paraId="071C596B" w14:textId="77777777" w:rsidR="00286B71" w:rsidRPr="00347D90" w:rsidRDefault="00286B71" w:rsidP="00286B71">
      <w:pPr>
        <w:pStyle w:val="CcList"/>
        <w:rPr>
          <w:rFonts w:ascii="Arial" w:hAnsi="Arial" w:cs="Arial"/>
          <w:szCs w:val="24"/>
        </w:rPr>
      </w:pPr>
    </w:p>
    <w:p w14:paraId="659F1D69" w14:textId="719B08C7" w:rsidR="00286B71" w:rsidRPr="00347D90" w:rsidRDefault="00286B71" w:rsidP="00286B71">
      <w:pPr>
        <w:rPr>
          <w:rFonts w:ascii="Arial" w:hAnsi="Arial" w:cs="Arial"/>
        </w:rPr>
      </w:pPr>
      <w:r w:rsidRPr="00347D90">
        <w:rPr>
          <w:rFonts w:ascii="Arial" w:hAnsi="Arial" w:cs="Arial"/>
        </w:rPr>
        <w:t xml:space="preserve">Meeting on </w:t>
      </w:r>
      <w:r w:rsidR="007F3209">
        <w:rPr>
          <w:rFonts w:ascii="Arial" w:hAnsi="Arial" w:cs="Arial"/>
        </w:rPr>
        <w:t>Friday</w:t>
      </w:r>
      <w:r w:rsidR="005E2AA7">
        <w:rPr>
          <w:rFonts w:ascii="Arial" w:hAnsi="Arial" w:cs="Arial"/>
        </w:rPr>
        <w:t xml:space="preserve"> 1</w:t>
      </w:r>
      <w:r w:rsidR="002B4630">
        <w:rPr>
          <w:rFonts w:ascii="Arial" w:hAnsi="Arial" w:cs="Arial"/>
        </w:rPr>
        <w:t>1</w:t>
      </w:r>
      <w:r w:rsidR="005E2AA7">
        <w:rPr>
          <w:rFonts w:ascii="Arial" w:hAnsi="Arial" w:cs="Arial"/>
        </w:rPr>
        <w:t xml:space="preserve"> </w:t>
      </w:r>
      <w:r w:rsidR="002B4630">
        <w:rPr>
          <w:rFonts w:ascii="Arial" w:hAnsi="Arial" w:cs="Arial"/>
        </w:rPr>
        <w:t>January</w:t>
      </w:r>
      <w:r w:rsidRPr="00347D90">
        <w:rPr>
          <w:rFonts w:ascii="Arial" w:hAnsi="Arial" w:cs="Arial"/>
        </w:rPr>
        <w:t xml:space="preserve"> 201</w:t>
      </w:r>
      <w:r w:rsidR="002B4630">
        <w:rPr>
          <w:rFonts w:ascii="Arial" w:hAnsi="Arial" w:cs="Arial"/>
        </w:rPr>
        <w:t>9</w:t>
      </w:r>
      <w:r w:rsidR="00527E29" w:rsidRPr="00347D90">
        <w:rPr>
          <w:rFonts w:ascii="Arial" w:hAnsi="Arial" w:cs="Arial"/>
        </w:rPr>
        <w:t xml:space="preserve"> </w:t>
      </w:r>
      <w:r w:rsidR="00684EB1" w:rsidRPr="00347D90">
        <w:rPr>
          <w:rFonts w:ascii="Arial" w:hAnsi="Arial" w:cs="Arial"/>
        </w:rPr>
        <w:t xml:space="preserve"> </w:t>
      </w:r>
      <w:r w:rsidRPr="00347D90">
        <w:rPr>
          <w:rFonts w:ascii="Arial" w:hAnsi="Arial" w:cs="Arial"/>
        </w:rPr>
        <w:t>09:00 – 1</w:t>
      </w:r>
      <w:r w:rsidR="0025767A" w:rsidRPr="00347D90">
        <w:rPr>
          <w:rFonts w:ascii="Arial" w:hAnsi="Arial" w:cs="Arial"/>
        </w:rPr>
        <w:t>2</w:t>
      </w:r>
      <w:r w:rsidRPr="00347D90">
        <w:rPr>
          <w:rFonts w:ascii="Arial" w:hAnsi="Arial" w:cs="Arial"/>
        </w:rPr>
        <w:t>:</w:t>
      </w:r>
      <w:r w:rsidR="00AA64B0">
        <w:rPr>
          <w:rFonts w:ascii="Arial" w:hAnsi="Arial" w:cs="Arial"/>
        </w:rPr>
        <w:t>00</w:t>
      </w:r>
      <w:r w:rsidRPr="00347D90">
        <w:rPr>
          <w:rFonts w:ascii="Arial" w:hAnsi="Arial" w:cs="Arial"/>
        </w:rPr>
        <w:t xml:space="preserve"> hours </w:t>
      </w:r>
      <w:r w:rsidR="00684EB1" w:rsidRPr="00347D90">
        <w:rPr>
          <w:rFonts w:ascii="Arial" w:hAnsi="Arial" w:cs="Arial"/>
        </w:rPr>
        <w:t xml:space="preserve">at South Green Park Mattishall </w:t>
      </w:r>
      <w:r w:rsidRPr="00347D90">
        <w:rPr>
          <w:rFonts w:ascii="Arial" w:hAnsi="Arial" w:cs="Arial"/>
        </w:rPr>
        <w:t>T</w:t>
      </w:r>
      <w:r w:rsidR="003E7888">
        <w:rPr>
          <w:rFonts w:ascii="Arial" w:hAnsi="Arial" w:cs="Arial"/>
        </w:rPr>
        <w:t>ea/Coffee available from 08.30 hours</w:t>
      </w:r>
      <w:r w:rsidRPr="00347D90">
        <w:rPr>
          <w:rFonts w:ascii="Arial" w:hAnsi="Arial" w:cs="Arial"/>
        </w:rPr>
        <w:t xml:space="preserve"> </w:t>
      </w:r>
    </w:p>
    <w:p w14:paraId="2438202F" w14:textId="77777777" w:rsidR="00286B71" w:rsidRPr="00347D90" w:rsidRDefault="00286B71" w:rsidP="00286B71">
      <w:pPr>
        <w:rPr>
          <w:rFonts w:ascii="Arial" w:hAnsi="Arial" w:cs="Arial"/>
        </w:rPr>
      </w:pPr>
    </w:p>
    <w:p w14:paraId="18377927" w14:textId="77777777" w:rsidR="00286B71" w:rsidRPr="00347D90" w:rsidRDefault="00286B71" w:rsidP="00286B71">
      <w:pPr>
        <w:rPr>
          <w:rFonts w:ascii="Arial" w:hAnsi="Arial" w:cs="Arial"/>
          <w:b/>
          <w:bCs/>
        </w:rPr>
      </w:pPr>
      <w:r w:rsidRPr="00347D90">
        <w:rPr>
          <w:rFonts w:ascii="Arial" w:hAnsi="Arial" w:cs="Arial"/>
        </w:rPr>
        <w:t>Individual members, named below, are asked to provide verbal reports for these items.</w:t>
      </w:r>
    </w:p>
    <w:tbl>
      <w:tblPr>
        <w:tblpPr w:leftFromText="180" w:rightFromText="180" w:vertAnchor="text" w:horzAnchor="margin" w:tblpXSpec="center" w:tblpY="146"/>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7"/>
        <w:gridCol w:w="5954"/>
        <w:gridCol w:w="1526"/>
        <w:gridCol w:w="972"/>
      </w:tblGrid>
      <w:tr w:rsidR="0090647F" w:rsidRPr="00EB1422" w14:paraId="51454677" w14:textId="77777777" w:rsidTr="00EC326C">
        <w:tc>
          <w:tcPr>
            <w:tcW w:w="1701" w:type="dxa"/>
            <w:tcBorders>
              <w:top w:val="nil"/>
              <w:left w:val="nil"/>
              <w:bottom w:val="nil"/>
              <w:right w:val="nil"/>
            </w:tcBorders>
          </w:tcPr>
          <w:p w14:paraId="12600508" w14:textId="77777777" w:rsidR="0090647F" w:rsidRPr="00EB1422" w:rsidRDefault="0090647F" w:rsidP="00EC326C">
            <w:pPr>
              <w:pStyle w:val="CcList"/>
              <w:jc w:val="right"/>
              <w:rPr>
                <w:rFonts w:ascii="Arial" w:hAnsi="Arial" w:cs="Arial"/>
                <w:b/>
                <w:sz w:val="22"/>
                <w:szCs w:val="22"/>
              </w:rPr>
            </w:pPr>
            <w:r>
              <w:rPr>
                <w:rFonts w:ascii="Arial" w:hAnsi="Arial" w:cs="Arial"/>
                <w:b/>
                <w:sz w:val="22"/>
                <w:szCs w:val="22"/>
              </w:rPr>
              <w:t>09:00 - 09:05</w:t>
            </w:r>
          </w:p>
        </w:tc>
        <w:tc>
          <w:tcPr>
            <w:tcW w:w="567" w:type="dxa"/>
            <w:tcBorders>
              <w:top w:val="nil"/>
              <w:left w:val="nil"/>
              <w:bottom w:val="nil"/>
              <w:right w:val="nil"/>
            </w:tcBorders>
          </w:tcPr>
          <w:p w14:paraId="08ADB25E" w14:textId="77777777" w:rsidR="0090647F" w:rsidRPr="00EB1422" w:rsidRDefault="0090647F" w:rsidP="00EC326C">
            <w:pPr>
              <w:pStyle w:val="CcList"/>
              <w:jc w:val="right"/>
              <w:rPr>
                <w:rFonts w:ascii="Arial" w:hAnsi="Arial" w:cs="Arial"/>
                <w:b/>
                <w:sz w:val="22"/>
                <w:szCs w:val="22"/>
              </w:rPr>
            </w:pPr>
            <w:r>
              <w:rPr>
                <w:rFonts w:ascii="Arial" w:hAnsi="Arial" w:cs="Arial"/>
                <w:b/>
                <w:sz w:val="22"/>
                <w:szCs w:val="22"/>
              </w:rPr>
              <w:t>1</w:t>
            </w:r>
          </w:p>
        </w:tc>
        <w:tc>
          <w:tcPr>
            <w:tcW w:w="5954" w:type="dxa"/>
            <w:tcBorders>
              <w:top w:val="nil"/>
              <w:left w:val="nil"/>
              <w:bottom w:val="nil"/>
              <w:right w:val="nil"/>
            </w:tcBorders>
            <w:shd w:val="clear" w:color="auto" w:fill="auto"/>
          </w:tcPr>
          <w:p w14:paraId="0AA064F1" w14:textId="77777777" w:rsidR="0090647F" w:rsidRPr="003845A8" w:rsidRDefault="0090647F" w:rsidP="00EC326C">
            <w:pPr>
              <w:jc w:val="both"/>
              <w:rPr>
                <w:rFonts w:ascii="Arial" w:hAnsi="Arial" w:cs="Arial"/>
                <w:b/>
                <w:sz w:val="22"/>
                <w:szCs w:val="22"/>
              </w:rPr>
            </w:pPr>
            <w:r w:rsidRPr="003845A8">
              <w:rPr>
                <w:rFonts w:ascii="Arial" w:hAnsi="Arial" w:cs="Arial"/>
                <w:b/>
                <w:sz w:val="22"/>
                <w:szCs w:val="22"/>
              </w:rPr>
              <w:t>Welcome and Introductions</w:t>
            </w:r>
          </w:p>
          <w:p w14:paraId="464D2C25" w14:textId="77777777" w:rsidR="0090647F" w:rsidRPr="003845A8" w:rsidRDefault="0090647F" w:rsidP="00EC326C">
            <w:pPr>
              <w:jc w:val="both"/>
              <w:rPr>
                <w:rFonts w:ascii="Arial" w:hAnsi="Arial" w:cs="Arial"/>
                <w:b/>
                <w:sz w:val="22"/>
                <w:szCs w:val="22"/>
              </w:rPr>
            </w:pPr>
            <w:r w:rsidRPr="003845A8">
              <w:rPr>
                <w:rFonts w:ascii="Arial" w:hAnsi="Arial" w:cs="Arial"/>
                <w:b/>
                <w:sz w:val="22"/>
                <w:szCs w:val="22"/>
              </w:rPr>
              <w:t>Apologies</w:t>
            </w:r>
          </w:p>
          <w:p w14:paraId="19A362EE" w14:textId="30726A10" w:rsidR="0090647F" w:rsidRPr="003845A8" w:rsidRDefault="0090647F" w:rsidP="00EC326C">
            <w:pPr>
              <w:jc w:val="both"/>
              <w:rPr>
                <w:rFonts w:ascii="Arial" w:hAnsi="Arial" w:cs="Arial"/>
                <w:sz w:val="22"/>
                <w:szCs w:val="22"/>
              </w:rPr>
            </w:pPr>
          </w:p>
        </w:tc>
        <w:tc>
          <w:tcPr>
            <w:tcW w:w="1526" w:type="dxa"/>
            <w:tcBorders>
              <w:top w:val="nil"/>
              <w:left w:val="nil"/>
              <w:bottom w:val="nil"/>
              <w:right w:val="nil"/>
            </w:tcBorders>
          </w:tcPr>
          <w:p w14:paraId="2C1715FC"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0CB33001" w14:textId="77777777" w:rsidR="0090647F" w:rsidRPr="00EB6E5D" w:rsidRDefault="0090647F" w:rsidP="00EC326C">
            <w:pPr>
              <w:pStyle w:val="CcList"/>
              <w:rPr>
                <w:rFonts w:ascii="Arial" w:hAnsi="Arial" w:cs="Arial"/>
                <w:b/>
                <w:sz w:val="22"/>
                <w:szCs w:val="22"/>
              </w:rPr>
            </w:pPr>
          </w:p>
        </w:tc>
      </w:tr>
      <w:tr w:rsidR="00820992" w:rsidRPr="00EB1422" w14:paraId="2E6967B7" w14:textId="77777777" w:rsidTr="00EC326C">
        <w:tc>
          <w:tcPr>
            <w:tcW w:w="1701" w:type="dxa"/>
            <w:tcBorders>
              <w:top w:val="nil"/>
              <w:left w:val="nil"/>
              <w:bottom w:val="nil"/>
              <w:right w:val="nil"/>
            </w:tcBorders>
          </w:tcPr>
          <w:p w14:paraId="14C0CE0D" w14:textId="6BD31D53" w:rsidR="00820992" w:rsidRDefault="003E75CF" w:rsidP="00EC326C">
            <w:pPr>
              <w:pStyle w:val="CcList"/>
              <w:jc w:val="right"/>
              <w:rPr>
                <w:rFonts w:ascii="Arial" w:hAnsi="Arial" w:cs="Arial"/>
                <w:b/>
                <w:sz w:val="22"/>
                <w:szCs w:val="22"/>
              </w:rPr>
            </w:pPr>
            <w:r>
              <w:rPr>
                <w:rFonts w:ascii="Arial" w:hAnsi="Arial" w:cs="Arial"/>
                <w:b/>
                <w:sz w:val="22"/>
                <w:szCs w:val="22"/>
              </w:rPr>
              <w:t>09:05 - 09:15</w:t>
            </w:r>
          </w:p>
        </w:tc>
        <w:tc>
          <w:tcPr>
            <w:tcW w:w="567" w:type="dxa"/>
            <w:tcBorders>
              <w:top w:val="nil"/>
              <w:left w:val="nil"/>
              <w:bottom w:val="nil"/>
              <w:right w:val="nil"/>
            </w:tcBorders>
          </w:tcPr>
          <w:p w14:paraId="43AD9513" w14:textId="1A8C3049" w:rsidR="00820992" w:rsidRDefault="00820992" w:rsidP="00EC326C">
            <w:pPr>
              <w:pStyle w:val="CcList"/>
              <w:jc w:val="right"/>
              <w:rPr>
                <w:rFonts w:ascii="Arial" w:hAnsi="Arial" w:cs="Arial"/>
                <w:b/>
                <w:sz w:val="22"/>
                <w:szCs w:val="22"/>
              </w:rPr>
            </w:pPr>
            <w:r>
              <w:rPr>
                <w:rFonts w:ascii="Arial" w:hAnsi="Arial" w:cs="Arial"/>
                <w:b/>
                <w:sz w:val="22"/>
                <w:szCs w:val="22"/>
              </w:rPr>
              <w:t>2</w:t>
            </w:r>
          </w:p>
        </w:tc>
        <w:tc>
          <w:tcPr>
            <w:tcW w:w="5954" w:type="dxa"/>
            <w:tcBorders>
              <w:top w:val="nil"/>
              <w:left w:val="nil"/>
              <w:bottom w:val="nil"/>
              <w:right w:val="nil"/>
            </w:tcBorders>
            <w:shd w:val="clear" w:color="auto" w:fill="auto"/>
          </w:tcPr>
          <w:p w14:paraId="13F4346F" w14:textId="5E4995F5" w:rsidR="00820992" w:rsidRPr="00451E12" w:rsidRDefault="00487769" w:rsidP="00451E12">
            <w:pPr>
              <w:pStyle w:val="NoSpacing"/>
              <w:rPr>
                <w:rFonts w:ascii="Arial" w:hAnsi="Arial" w:cs="Arial"/>
                <w:b/>
              </w:rPr>
            </w:pPr>
            <w:r>
              <w:rPr>
                <w:rFonts w:ascii="Arial" w:hAnsi="Arial" w:cs="Arial"/>
                <w:b/>
              </w:rPr>
              <w:t>E</w:t>
            </w:r>
            <w:r w:rsidR="00820992" w:rsidRPr="00451E12">
              <w:rPr>
                <w:rFonts w:ascii="Arial" w:hAnsi="Arial" w:cs="Arial"/>
                <w:b/>
              </w:rPr>
              <w:t>lection of Chair/Vice Chair</w:t>
            </w:r>
          </w:p>
          <w:p w14:paraId="753CD743" w14:textId="04449E78" w:rsidR="00451E12" w:rsidRPr="00451E12" w:rsidRDefault="00451E12" w:rsidP="00487769">
            <w:pPr>
              <w:pStyle w:val="NoSpacing"/>
              <w:rPr>
                <w:rFonts w:ascii="Arial" w:hAnsi="Arial" w:cs="Arial"/>
                <w:b/>
              </w:rPr>
            </w:pPr>
          </w:p>
        </w:tc>
        <w:tc>
          <w:tcPr>
            <w:tcW w:w="1526" w:type="dxa"/>
            <w:tcBorders>
              <w:top w:val="nil"/>
              <w:left w:val="nil"/>
              <w:bottom w:val="nil"/>
              <w:right w:val="nil"/>
            </w:tcBorders>
          </w:tcPr>
          <w:p w14:paraId="3A1B0B9E" w14:textId="77777777" w:rsidR="00820992" w:rsidRPr="00EB1422" w:rsidRDefault="00820992" w:rsidP="00EC326C">
            <w:pPr>
              <w:rPr>
                <w:rFonts w:ascii="Arial" w:hAnsi="Arial" w:cs="Arial"/>
                <w:b/>
                <w:sz w:val="22"/>
                <w:szCs w:val="22"/>
              </w:rPr>
            </w:pPr>
          </w:p>
        </w:tc>
        <w:tc>
          <w:tcPr>
            <w:tcW w:w="972" w:type="dxa"/>
            <w:tcBorders>
              <w:top w:val="nil"/>
              <w:left w:val="nil"/>
              <w:bottom w:val="nil"/>
              <w:right w:val="nil"/>
            </w:tcBorders>
          </w:tcPr>
          <w:p w14:paraId="3A9983FE" w14:textId="77777777" w:rsidR="00820992" w:rsidRPr="00EB6E5D" w:rsidRDefault="00820992" w:rsidP="00EC326C">
            <w:pPr>
              <w:pStyle w:val="CcList"/>
              <w:rPr>
                <w:rFonts w:ascii="Arial" w:hAnsi="Arial" w:cs="Arial"/>
                <w:b/>
                <w:sz w:val="22"/>
                <w:szCs w:val="22"/>
              </w:rPr>
            </w:pPr>
          </w:p>
        </w:tc>
      </w:tr>
      <w:tr w:rsidR="0090647F" w:rsidRPr="00EB1422" w14:paraId="0F2A0F60" w14:textId="77777777" w:rsidTr="00EC326C">
        <w:tc>
          <w:tcPr>
            <w:tcW w:w="1701" w:type="dxa"/>
            <w:tcBorders>
              <w:top w:val="nil"/>
              <w:left w:val="nil"/>
              <w:bottom w:val="nil"/>
              <w:right w:val="nil"/>
            </w:tcBorders>
          </w:tcPr>
          <w:p w14:paraId="69AD3498" w14:textId="71D82641" w:rsidR="0090647F" w:rsidRDefault="00F71935" w:rsidP="00EC326C">
            <w:pPr>
              <w:pStyle w:val="CcList"/>
              <w:jc w:val="right"/>
              <w:rPr>
                <w:rFonts w:ascii="Arial" w:hAnsi="Arial" w:cs="Arial"/>
                <w:b/>
                <w:sz w:val="22"/>
                <w:szCs w:val="22"/>
              </w:rPr>
            </w:pPr>
            <w:r>
              <w:rPr>
                <w:rFonts w:ascii="Arial" w:hAnsi="Arial" w:cs="Arial"/>
                <w:b/>
                <w:sz w:val="22"/>
                <w:szCs w:val="22"/>
              </w:rPr>
              <w:t>09:15 – 09:30</w:t>
            </w:r>
          </w:p>
        </w:tc>
        <w:tc>
          <w:tcPr>
            <w:tcW w:w="567" w:type="dxa"/>
            <w:tcBorders>
              <w:top w:val="nil"/>
              <w:left w:val="nil"/>
              <w:bottom w:val="nil"/>
              <w:right w:val="nil"/>
            </w:tcBorders>
          </w:tcPr>
          <w:p w14:paraId="34C7A49B" w14:textId="209EBFB8" w:rsidR="0090647F" w:rsidRDefault="00820992" w:rsidP="00EC326C">
            <w:pPr>
              <w:pStyle w:val="CcList"/>
              <w:jc w:val="right"/>
              <w:rPr>
                <w:rFonts w:ascii="Arial" w:hAnsi="Arial" w:cs="Arial"/>
                <w:b/>
                <w:sz w:val="22"/>
                <w:szCs w:val="22"/>
              </w:rPr>
            </w:pPr>
            <w:r>
              <w:rPr>
                <w:rFonts w:ascii="Arial" w:hAnsi="Arial" w:cs="Arial"/>
                <w:b/>
                <w:sz w:val="22"/>
                <w:szCs w:val="22"/>
              </w:rPr>
              <w:t>3</w:t>
            </w:r>
          </w:p>
        </w:tc>
        <w:tc>
          <w:tcPr>
            <w:tcW w:w="5954" w:type="dxa"/>
            <w:tcBorders>
              <w:top w:val="nil"/>
              <w:left w:val="nil"/>
              <w:bottom w:val="nil"/>
              <w:right w:val="nil"/>
            </w:tcBorders>
            <w:shd w:val="clear" w:color="auto" w:fill="auto"/>
          </w:tcPr>
          <w:p w14:paraId="6A028BAC" w14:textId="47C00880" w:rsidR="0090647F" w:rsidRDefault="0090647F" w:rsidP="00EC326C">
            <w:pPr>
              <w:jc w:val="both"/>
              <w:rPr>
                <w:rFonts w:ascii="Arial" w:hAnsi="Arial" w:cs="Arial"/>
                <w:b/>
                <w:sz w:val="22"/>
                <w:szCs w:val="22"/>
              </w:rPr>
            </w:pPr>
            <w:r>
              <w:rPr>
                <w:rFonts w:ascii="Arial" w:hAnsi="Arial" w:cs="Arial"/>
                <w:b/>
                <w:sz w:val="22"/>
                <w:szCs w:val="22"/>
              </w:rPr>
              <w:t>Mi</w:t>
            </w:r>
            <w:r w:rsidR="002B4630">
              <w:rPr>
                <w:rFonts w:ascii="Arial" w:hAnsi="Arial" w:cs="Arial"/>
                <w:b/>
                <w:sz w:val="22"/>
                <w:szCs w:val="22"/>
              </w:rPr>
              <w:t>nutes of Last Meeting held on 17 October</w:t>
            </w:r>
            <w:r>
              <w:rPr>
                <w:rFonts w:ascii="Arial" w:hAnsi="Arial" w:cs="Arial"/>
                <w:b/>
                <w:sz w:val="22"/>
                <w:szCs w:val="22"/>
              </w:rPr>
              <w:t xml:space="preserve"> 2018</w:t>
            </w:r>
          </w:p>
          <w:p w14:paraId="2D12F73C" w14:textId="77777777" w:rsidR="00F71935" w:rsidRDefault="00F71935" w:rsidP="00EC326C">
            <w:pPr>
              <w:jc w:val="both"/>
              <w:rPr>
                <w:rFonts w:ascii="Arial" w:hAnsi="Arial" w:cs="Arial"/>
                <w:b/>
                <w:sz w:val="22"/>
                <w:szCs w:val="22"/>
              </w:rPr>
            </w:pPr>
          </w:p>
          <w:p w14:paraId="27690A36" w14:textId="77777777" w:rsidR="00F71935" w:rsidRPr="003845A8" w:rsidRDefault="00F71935" w:rsidP="00F71935">
            <w:pPr>
              <w:rPr>
                <w:rFonts w:ascii="Arial" w:hAnsi="Arial" w:cs="Arial"/>
                <w:b/>
                <w:sz w:val="22"/>
                <w:szCs w:val="22"/>
              </w:rPr>
            </w:pPr>
            <w:r w:rsidRPr="003845A8">
              <w:rPr>
                <w:rFonts w:ascii="Arial" w:hAnsi="Arial" w:cs="Arial"/>
                <w:b/>
                <w:sz w:val="22"/>
                <w:szCs w:val="22"/>
              </w:rPr>
              <w:t>Matters Arising</w:t>
            </w:r>
          </w:p>
          <w:p w14:paraId="03B99482" w14:textId="798BE652" w:rsidR="00F71935" w:rsidRPr="00AA64C8" w:rsidRDefault="00F71935" w:rsidP="00706F12">
            <w:pPr>
              <w:pStyle w:val="NoSpacing"/>
              <w:numPr>
                <w:ilvl w:val="0"/>
                <w:numId w:val="1"/>
              </w:numPr>
              <w:rPr>
                <w:sz w:val="20"/>
                <w:szCs w:val="20"/>
              </w:rPr>
            </w:pPr>
            <w:r>
              <w:rPr>
                <w:rFonts w:ascii="Arial" w:hAnsi="Arial" w:cs="Arial"/>
              </w:rPr>
              <w:t>Staff Costs – check process and information going out to schools</w:t>
            </w:r>
            <w:r w:rsidR="00A021F9">
              <w:rPr>
                <w:rFonts w:ascii="Arial" w:hAnsi="Arial" w:cs="Arial"/>
              </w:rPr>
              <w:t xml:space="preserve"> –  informatio</w:t>
            </w:r>
            <w:r w:rsidR="00451E12">
              <w:rPr>
                <w:rFonts w:ascii="Arial" w:hAnsi="Arial" w:cs="Arial"/>
              </w:rPr>
              <w:t>n available on School Forum website</w:t>
            </w:r>
          </w:p>
          <w:p w14:paraId="0182FF5F" w14:textId="77777777" w:rsidR="00F71935" w:rsidRPr="001A3E55" w:rsidRDefault="00F71935" w:rsidP="00F71935">
            <w:pPr>
              <w:pStyle w:val="NoSpacing"/>
              <w:ind w:left="720"/>
              <w:rPr>
                <w:sz w:val="20"/>
                <w:szCs w:val="20"/>
              </w:rPr>
            </w:pPr>
          </w:p>
          <w:p w14:paraId="0268A4DB" w14:textId="10E402B5" w:rsidR="00451E12" w:rsidRPr="00451E12" w:rsidRDefault="00F71935" w:rsidP="00706F12">
            <w:pPr>
              <w:pStyle w:val="NoSpacing"/>
              <w:numPr>
                <w:ilvl w:val="0"/>
                <w:numId w:val="1"/>
              </w:numPr>
              <w:rPr>
                <w:rFonts w:ascii="Arial" w:hAnsi="Arial" w:cs="Arial"/>
                <w:sz w:val="20"/>
                <w:szCs w:val="20"/>
              </w:rPr>
            </w:pPr>
            <w:r w:rsidRPr="00451E12">
              <w:rPr>
                <w:rFonts w:ascii="Arial" w:hAnsi="Arial" w:cs="Arial"/>
              </w:rPr>
              <w:t>Licences – Further information</w:t>
            </w:r>
            <w:r w:rsidR="00A021F9" w:rsidRPr="00451E12">
              <w:rPr>
                <w:rFonts w:ascii="Arial" w:hAnsi="Arial" w:cs="Arial"/>
              </w:rPr>
              <w:t xml:space="preserve"> on CLEAPSS -information </w:t>
            </w:r>
            <w:r w:rsidR="00451E12" w:rsidRPr="00451E12">
              <w:rPr>
                <w:rFonts w:ascii="Arial" w:hAnsi="Arial" w:cs="Arial"/>
              </w:rPr>
              <w:t xml:space="preserve">available </w:t>
            </w:r>
            <w:r w:rsidR="00A021F9" w:rsidRPr="00451E12">
              <w:rPr>
                <w:rFonts w:ascii="Arial" w:hAnsi="Arial" w:cs="Arial"/>
              </w:rPr>
              <w:t xml:space="preserve">on </w:t>
            </w:r>
            <w:r w:rsidR="00451E12" w:rsidRPr="00451E12">
              <w:rPr>
                <w:rFonts w:ascii="Arial" w:hAnsi="Arial" w:cs="Arial"/>
              </w:rPr>
              <w:t xml:space="preserve">School Forum </w:t>
            </w:r>
            <w:r w:rsidR="00A021F9" w:rsidRPr="00451E12">
              <w:rPr>
                <w:rFonts w:ascii="Arial" w:hAnsi="Arial" w:cs="Arial"/>
              </w:rPr>
              <w:t>website</w:t>
            </w:r>
          </w:p>
          <w:p w14:paraId="179BE7BA" w14:textId="77777777" w:rsidR="00F71935" w:rsidRPr="001A3E55" w:rsidRDefault="00F71935" w:rsidP="00F71935">
            <w:pPr>
              <w:pStyle w:val="NoSpacing"/>
              <w:rPr>
                <w:sz w:val="20"/>
                <w:szCs w:val="20"/>
              </w:rPr>
            </w:pPr>
          </w:p>
          <w:p w14:paraId="531596E2" w14:textId="77777777" w:rsidR="00F71935" w:rsidRPr="00AA64C8" w:rsidRDefault="00F71935" w:rsidP="00706F12">
            <w:pPr>
              <w:pStyle w:val="NoSpacing"/>
              <w:numPr>
                <w:ilvl w:val="0"/>
                <w:numId w:val="1"/>
              </w:numPr>
              <w:rPr>
                <w:sz w:val="20"/>
                <w:szCs w:val="20"/>
              </w:rPr>
            </w:pPr>
            <w:r>
              <w:rPr>
                <w:rFonts w:ascii="Arial" w:hAnsi="Arial" w:cs="Arial"/>
              </w:rPr>
              <w:t>SF Membership -organisations to vote on subs.  SS/CD to raise at next CEO meeting</w:t>
            </w:r>
          </w:p>
          <w:p w14:paraId="7E4A4928" w14:textId="77777777" w:rsidR="00F71935" w:rsidRPr="001A3E55" w:rsidRDefault="00F71935" w:rsidP="00F71935">
            <w:pPr>
              <w:pStyle w:val="NoSpacing"/>
              <w:rPr>
                <w:sz w:val="20"/>
                <w:szCs w:val="20"/>
              </w:rPr>
            </w:pPr>
          </w:p>
          <w:p w14:paraId="02E57F04" w14:textId="77777777" w:rsidR="00F71935" w:rsidRPr="00AA64C8" w:rsidRDefault="00F71935" w:rsidP="00706F12">
            <w:pPr>
              <w:pStyle w:val="NoSpacing"/>
              <w:numPr>
                <w:ilvl w:val="0"/>
                <w:numId w:val="1"/>
              </w:numPr>
              <w:rPr>
                <w:sz w:val="20"/>
                <w:szCs w:val="20"/>
              </w:rPr>
            </w:pPr>
            <w:r>
              <w:rPr>
                <w:rFonts w:ascii="Arial" w:hAnsi="Arial" w:cs="Arial"/>
              </w:rPr>
              <w:t>Fair Funding – circulate decisions from Secretary of State – also include outcomes for schools in results of consultation going out to schools</w:t>
            </w:r>
          </w:p>
          <w:p w14:paraId="39467D1E" w14:textId="77777777" w:rsidR="00F71935" w:rsidRPr="00AB74FB" w:rsidRDefault="00F71935" w:rsidP="00F71935">
            <w:pPr>
              <w:pStyle w:val="NoSpacing"/>
              <w:rPr>
                <w:sz w:val="20"/>
                <w:szCs w:val="20"/>
              </w:rPr>
            </w:pPr>
          </w:p>
          <w:p w14:paraId="603AB85F" w14:textId="77777777" w:rsidR="00F71935" w:rsidRPr="005247F8" w:rsidRDefault="00F71935" w:rsidP="00706F12">
            <w:pPr>
              <w:pStyle w:val="NoSpacing"/>
              <w:numPr>
                <w:ilvl w:val="0"/>
                <w:numId w:val="1"/>
              </w:numPr>
              <w:rPr>
                <w:sz w:val="20"/>
                <w:szCs w:val="20"/>
              </w:rPr>
            </w:pPr>
            <w:r>
              <w:rPr>
                <w:rFonts w:ascii="Arial" w:hAnsi="Arial" w:cs="Arial"/>
              </w:rPr>
              <w:t>Central Licencing – MI Sheet to Schools</w:t>
            </w:r>
          </w:p>
          <w:p w14:paraId="7EB53C9E" w14:textId="3A40D8DB" w:rsidR="00245B80" w:rsidRPr="003845A8" w:rsidRDefault="00245B80" w:rsidP="00EC326C">
            <w:pPr>
              <w:rPr>
                <w:rFonts w:ascii="Arial" w:hAnsi="Arial" w:cs="Arial"/>
                <w:b/>
                <w:sz w:val="22"/>
                <w:szCs w:val="22"/>
              </w:rPr>
            </w:pPr>
          </w:p>
        </w:tc>
        <w:tc>
          <w:tcPr>
            <w:tcW w:w="1526" w:type="dxa"/>
            <w:tcBorders>
              <w:top w:val="nil"/>
              <w:left w:val="nil"/>
              <w:bottom w:val="nil"/>
              <w:right w:val="nil"/>
            </w:tcBorders>
          </w:tcPr>
          <w:p w14:paraId="372811B6" w14:textId="77777777" w:rsidR="0090647F" w:rsidRDefault="0090647F" w:rsidP="00EC326C">
            <w:pPr>
              <w:rPr>
                <w:rFonts w:ascii="Arial" w:hAnsi="Arial" w:cs="Arial"/>
                <w:b/>
                <w:sz w:val="22"/>
                <w:szCs w:val="22"/>
              </w:rPr>
            </w:pPr>
          </w:p>
          <w:p w14:paraId="7ED16B23" w14:textId="77777777" w:rsidR="00451E12" w:rsidRDefault="00451E12" w:rsidP="00EC326C">
            <w:pPr>
              <w:rPr>
                <w:rFonts w:ascii="Arial" w:hAnsi="Arial" w:cs="Arial"/>
                <w:b/>
                <w:sz w:val="22"/>
                <w:szCs w:val="22"/>
              </w:rPr>
            </w:pPr>
          </w:p>
          <w:p w14:paraId="09E37243" w14:textId="36737850" w:rsidR="00451E12" w:rsidRPr="00EB1422" w:rsidRDefault="00451E12" w:rsidP="00EC326C">
            <w:pPr>
              <w:rPr>
                <w:rFonts w:ascii="Arial" w:hAnsi="Arial" w:cs="Arial"/>
                <w:b/>
                <w:sz w:val="22"/>
                <w:szCs w:val="22"/>
              </w:rPr>
            </w:pPr>
          </w:p>
        </w:tc>
        <w:tc>
          <w:tcPr>
            <w:tcW w:w="972" w:type="dxa"/>
            <w:tcBorders>
              <w:top w:val="nil"/>
              <w:left w:val="nil"/>
              <w:bottom w:val="nil"/>
              <w:right w:val="nil"/>
            </w:tcBorders>
          </w:tcPr>
          <w:p w14:paraId="75A3275D" w14:textId="38234079" w:rsidR="0090647F" w:rsidRPr="00EB6E5D" w:rsidRDefault="009D5853" w:rsidP="00EC326C">
            <w:pPr>
              <w:pStyle w:val="CcList"/>
              <w:rPr>
                <w:rFonts w:ascii="Arial" w:hAnsi="Arial" w:cs="Arial"/>
                <w:b/>
                <w:sz w:val="22"/>
                <w:szCs w:val="22"/>
              </w:rPr>
            </w:pPr>
            <w:r>
              <w:rPr>
                <w:rFonts w:ascii="Arial" w:hAnsi="Arial" w:cs="Arial"/>
                <w:b/>
                <w:sz w:val="22"/>
                <w:szCs w:val="22"/>
              </w:rPr>
              <w:t>2 -  7</w:t>
            </w:r>
          </w:p>
        </w:tc>
      </w:tr>
      <w:tr w:rsidR="00487769" w:rsidRPr="00EB1422" w14:paraId="5CEC84D2" w14:textId="77777777" w:rsidTr="00EC326C">
        <w:tc>
          <w:tcPr>
            <w:tcW w:w="1701" w:type="dxa"/>
            <w:tcBorders>
              <w:top w:val="nil"/>
              <w:left w:val="nil"/>
              <w:bottom w:val="nil"/>
              <w:right w:val="nil"/>
            </w:tcBorders>
          </w:tcPr>
          <w:p w14:paraId="3C3DF3FC" w14:textId="77777777" w:rsidR="00487769" w:rsidRDefault="00487769" w:rsidP="00EC326C">
            <w:pPr>
              <w:pStyle w:val="CcList"/>
              <w:jc w:val="right"/>
              <w:rPr>
                <w:rFonts w:ascii="Arial" w:hAnsi="Arial" w:cs="Arial"/>
                <w:b/>
                <w:sz w:val="22"/>
                <w:szCs w:val="22"/>
              </w:rPr>
            </w:pPr>
          </w:p>
        </w:tc>
        <w:tc>
          <w:tcPr>
            <w:tcW w:w="567" w:type="dxa"/>
            <w:tcBorders>
              <w:top w:val="nil"/>
              <w:left w:val="nil"/>
              <w:bottom w:val="nil"/>
              <w:right w:val="nil"/>
            </w:tcBorders>
          </w:tcPr>
          <w:p w14:paraId="2FC5F03A" w14:textId="78B063DF" w:rsidR="00487769" w:rsidRDefault="00487769" w:rsidP="00EC326C">
            <w:pPr>
              <w:pStyle w:val="CcList"/>
              <w:jc w:val="right"/>
              <w:rPr>
                <w:rFonts w:ascii="Arial" w:hAnsi="Arial" w:cs="Arial"/>
                <w:b/>
                <w:sz w:val="22"/>
                <w:szCs w:val="22"/>
              </w:rPr>
            </w:pPr>
            <w:r>
              <w:rPr>
                <w:rFonts w:ascii="Arial" w:hAnsi="Arial" w:cs="Arial"/>
                <w:b/>
                <w:sz w:val="22"/>
                <w:szCs w:val="22"/>
              </w:rPr>
              <w:t>4</w:t>
            </w:r>
          </w:p>
        </w:tc>
        <w:tc>
          <w:tcPr>
            <w:tcW w:w="5954" w:type="dxa"/>
            <w:tcBorders>
              <w:top w:val="nil"/>
              <w:left w:val="nil"/>
              <w:bottom w:val="nil"/>
              <w:right w:val="nil"/>
            </w:tcBorders>
            <w:shd w:val="clear" w:color="auto" w:fill="auto"/>
          </w:tcPr>
          <w:p w14:paraId="18B65E86" w14:textId="0001062F" w:rsidR="00487769" w:rsidRDefault="0088788F" w:rsidP="00EC326C">
            <w:pPr>
              <w:jc w:val="both"/>
              <w:rPr>
                <w:rFonts w:ascii="Arial" w:hAnsi="Arial" w:cs="Arial"/>
                <w:b/>
                <w:sz w:val="22"/>
                <w:szCs w:val="22"/>
              </w:rPr>
            </w:pPr>
            <w:r>
              <w:rPr>
                <w:rFonts w:ascii="Arial" w:hAnsi="Arial" w:cs="Arial"/>
                <w:b/>
                <w:sz w:val="22"/>
                <w:szCs w:val="22"/>
              </w:rPr>
              <w:t>School Forum Structure</w:t>
            </w:r>
          </w:p>
          <w:p w14:paraId="3948FAC5" w14:textId="77777777" w:rsidR="00487769" w:rsidRDefault="00487769" w:rsidP="00487769">
            <w:pPr>
              <w:pStyle w:val="NoSpacing"/>
              <w:rPr>
                <w:rFonts w:ascii="Arial" w:hAnsi="Arial" w:cs="Arial"/>
                <w:b/>
              </w:rPr>
            </w:pPr>
            <w:r>
              <w:rPr>
                <w:rFonts w:ascii="Arial" w:hAnsi="Arial" w:cs="Arial"/>
                <w:b/>
              </w:rPr>
              <w:t>Paper attached – M. Brock</w:t>
            </w:r>
          </w:p>
          <w:p w14:paraId="579DA734" w14:textId="240CC38B" w:rsidR="00487769" w:rsidRDefault="00487769" w:rsidP="00EC326C">
            <w:pPr>
              <w:jc w:val="both"/>
              <w:rPr>
                <w:rFonts w:ascii="Arial" w:hAnsi="Arial" w:cs="Arial"/>
                <w:b/>
                <w:sz w:val="22"/>
                <w:szCs w:val="22"/>
              </w:rPr>
            </w:pPr>
          </w:p>
        </w:tc>
        <w:tc>
          <w:tcPr>
            <w:tcW w:w="1526" w:type="dxa"/>
            <w:tcBorders>
              <w:top w:val="nil"/>
              <w:left w:val="nil"/>
              <w:bottom w:val="nil"/>
              <w:right w:val="nil"/>
            </w:tcBorders>
          </w:tcPr>
          <w:p w14:paraId="56245054" w14:textId="4637D0FB" w:rsidR="00487769" w:rsidRDefault="009D5853" w:rsidP="00EC326C">
            <w:pPr>
              <w:rPr>
                <w:rFonts w:ascii="Arial" w:hAnsi="Arial" w:cs="Arial"/>
                <w:b/>
                <w:sz w:val="22"/>
                <w:szCs w:val="22"/>
              </w:rPr>
            </w:pPr>
            <w:r>
              <w:rPr>
                <w:rFonts w:ascii="Arial" w:hAnsi="Arial" w:cs="Arial"/>
                <w:b/>
                <w:sz w:val="22"/>
                <w:szCs w:val="22"/>
              </w:rPr>
              <w:t>Discussion</w:t>
            </w:r>
          </w:p>
        </w:tc>
        <w:tc>
          <w:tcPr>
            <w:tcW w:w="972" w:type="dxa"/>
            <w:tcBorders>
              <w:top w:val="nil"/>
              <w:left w:val="nil"/>
              <w:bottom w:val="nil"/>
              <w:right w:val="nil"/>
            </w:tcBorders>
          </w:tcPr>
          <w:p w14:paraId="4A2A8992" w14:textId="42D7E0E1" w:rsidR="00487769" w:rsidRPr="00EB6E5D" w:rsidRDefault="009D5853" w:rsidP="00EC326C">
            <w:pPr>
              <w:pStyle w:val="CcList"/>
              <w:rPr>
                <w:rFonts w:ascii="Arial" w:hAnsi="Arial" w:cs="Arial"/>
                <w:b/>
                <w:sz w:val="22"/>
                <w:szCs w:val="22"/>
              </w:rPr>
            </w:pPr>
            <w:r>
              <w:rPr>
                <w:rFonts w:ascii="Arial" w:hAnsi="Arial" w:cs="Arial"/>
                <w:b/>
                <w:sz w:val="22"/>
                <w:szCs w:val="22"/>
              </w:rPr>
              <w:t>8 - 10</w:t>
            </w:r>
          </w:p>
        </w:tc>
      </w:tr>
      <w:tr w:rsidR="0090647F" w:rsidRPr="00EB1422" w14:paraId="6E35CCB3" w14:textId="77777777" w:rsidTr="003E75CF">
        <w:trPr>
          <w:trHeight w:val="264"/>
        </w:trPr>
        <w:tc>
          <w:tcPr>
            <w:tcW w:w="1701" w:type="dxa"/>
            <w:tcBorders>
              <w:top w:val="nil"/>
              <w:left w:val="nil"/>
              <w:bottom w:val="nil"/>
              <w:right w:val="nil"/>
            </w:tcBorders>
          </w:tcPr>
          <w:p w14:paraId="1B40CC65" w14:textId="1979D7C8" w:rsidR="0090647F" w:rsidRPr="003E75CF" w:rsidRDefault="0048366D" w:rsidP="003E75CF">
            <w:pPr>
              <w:pStyle w:val="NoSpacing"/>
              <w:rPr>
                <w:rFonts w:ascii="Arial" w:hAnsi="Arial" w:cs="Arial"/>
                <w:b/>
              </w:rPr>
            </w:pPr>
            <w:r>
              <w:rPr>
                <w:rFonts w:ascii="Arial" w:hAnsi="Arial" w:cs="Arial"/>
                <w:b/>
              </w:rPr>
              <w:t>09:30 – 10:20</w:t>
            </w:r>
          </w:p>
        </w:tc>
        <w:tc>
          <w:tcPr>
            <w:tcW w:w="567" w:type="dxa"/>
            <w:tcBorders>
              <w:top w:val="nil"/>
              <w:left w:val="nil"/>
              <w:bottom w:val="nil"/>
              <w:right w:val="nil"/>
            </w:tcBorders>
          </w:tcPr>
          <w:p w14:paraId="1FEE098C" w14:textId="4356C14B" w:rsidR="0090647F" w:rsidRPr="003E75CF" w:rsidRDefault="00487769" w:rsidP="00487769">
            <w:pPr>
              <w:pStyle w:val="NoSpacing"/>
              <w:jc w:val="right"/>
              <w:rPr>
                <w:rFonts w:ascii="Arial" w:hAnsi="Arial" w:cs="Arial"/>
                <w:b/>
              </w:rPr>
            </w:pPr>
            <w:r>
              <w:rPr>
                <w:rFonts w:ascii="Arial" w:hAnsi="Arial" w:cs="Arial"/>
                <w:b/>
              </w:rPr>
              <w:t>5</w:t>
            </w:r>
          </w:p>
        </w:tc>
        <w:tc>
          <w:tcPr>
            <w:tcW w:w="5954" w:type="dxa"/>
            <w:tcBorders>
              <w:top w:val="nil"/>
              <w:left w:val="nil"/>
              <w:bottom w:val="nil"/>
              <w:right w:val="nil"/>
            </w:tcBorders>
          </w:tcPr>
          <w:p w14:paraId="5153FC26" w14:textId="164895ED" w:rsidR="003E75CF" w:rsidRDefault="00823602" w:rsidP="003E75CF">
            <w:pPr>
              <w:pStyle w:val="NoSpacing"/>
              <w:rPr>
                <w:rFonts w:ascii="Arial" w:hAnsi="Arial" w:cs="Arial"/>
                <w:b/>
              </w:rPr>
            </w:pPr>
            <w:r>
              <w:rPr>
                <w:rFonts w:ascii="Arial" w:hAnsi="Arial" w:cs="Arial"/>
                <w:b/>
              </w:rPr>
              <w:t>Dedicated Schools Grant</w:t>
            </w:r>
            <w:r w:rsidR="00A069E5">
              <w:rPr>
                <w:rFonts w:ascii="Arial" w:hAnsi="Arial" w:cs="Arial"/>
                <w:b/>
              </w:rPr>
              <w:t xml:space="preserve"> 2019/20</w:t>
            </w:r>
          </w:p>
          <w:p w14:paraId="79AC531A" w14:textId="3FFC8961" w:rsidR="00451E12" w:rsidRPr="003E75CF" w:rsidRDefault="00451E12" w:rsidP="003E75CF">
            <w:pPr>
              <w:pStyle w:val="NoSpacing"/>
              <w:rPr>
                <w:rFonts w:ascii="Arial" w:hAnsi="Arial" w:cs="Arial"/>
                <w:b/>
              </w:rPr>
            </w:pPr>
            <w:r>
              <w:rPr>
                <w:rFonts w:ascii="Arial" w:hAnsi="Arial" w:cs="Arial"/>
                <w:b/>
              </w:rPr>
              <w:t>Paper attached – M. Brock</w:t>
            </w:r>
          </w:p>
          <w:p w14:paraId="3476AE82" w14:textId="77777777" w:rsidR="0090647F" w:rsidRPr="003E75CF" w:rsidRDefault="0090647F" w:rsidP="003E75CF">
            <w:pPr>
              <w:pStyle w:val="NoSpacing"/>
              <w:rPr>
                <w:rFonts w:ascii="Arial" w:hAnsi="Arial" w:cs="Arial"/>
                <w:b/>
              </w:rPr>
            </w:pPr>
          </w:p>
        </w:tc>
        <w:tc>
          <w:tcPr>
            <w:tcW w:w="1526" w:type="dxa"/>
            <w:tcBorders>
              <w:top w:val="nil"/>
              <w:left w:val="nil"/>
              <w:bottom w:val="nil"/>
              <w:right w:val="nil"/>
            </w:tcBorders>
          </w:tcPr>
          <w:p w14:paraId="3BCC1DF1" w14:textId="77777777" w:rsidR="0090647F" w:rsidRDefault="009D5853" w:rsidP="00EC326C">
            <w:pPr>
              <w:rPr>
                <w:rFonts w:ascii="Arial" w:hAnsi="Arial" w:cs="Arial"/>
                <w:b/>
                <w:sz w:val="22"/>
                <w:szCs w:val="22"/>
              </w:rPr>
            </w:pPr>
            <w:r>
              <w:rPr>
                <w:rFonts w:ascii="Arial" w:hAnsi="Arial" w:cs="Arial"/>
                <w:b/>
                <w:sz w:val="22"/>
                <w:szCs w:val="22"/>
              </w:rPr>
              <w:t>Decision/</w:t>
            </w:r>
          </w:p>
          <w:p w14:paraId="61817A55" w14:textId="2E951C1B" w:rsidR="009D5853" w:rsidRPr="00EB1422" w:rsidRDefault="009D5853" w:rsidP="00EC326C">
            <w:pPr>
              <w:rPr>
                <w:rFonts w:ascii="Arial" w:hAnsi="Arial" w:cs="Arial"/>
                <w:b/>
                <w:sz w:val="22"/>
                <w:szCs w:val="22"/>
              </w:rPr>
            </w:pPr>
            <w:r>
              <w:rPr>
                <w:rFonts w:ascii="Arial" w:hAnsi="Arial" w:cs="Arial"/>
                <w:b/>
                <w:sz w:val="22"/>
                <w:szCs w:val="22"/>
              </w:rPr>
              <w:t>Information</w:t>
            </w:r>
          </w:p>
        </w:tc>
        <w:tc>
          <w:tcPr>
            <w:tcW w:w="972" w:type="dxa"/>
            <w:tcBorders>
              <w:top w:val="nil"/>
              <w:left w:val="nil"/>
              <w:bottom w:val="nil"/>
              <w:right w:val="nil"/>
            </w:tcBorders>
          </w:tcPr>
          <w:p w14:paraId="3F3EFB27" w14:textId="43C7D052" w:rsidR="0090647F" w:rsidRPr="00EB6E5D" w:rsidRDefault="009D5853" w:rsidP="00EC326C">
            <w:pPr>
              <w:pStyle w:val="CcList"/>
              <w:rPr>
                <w:rFonts w:ascii="Arial" w:hAnsi="Arial" w:cs="Arial"/>
                <w:b/>
                <w:sz w:val="22"/>
                <w:szCs w:val="22"/>
              </w:rPr>
            </w:pPr>
            <w:r>
              <w:rPr>
                <w:rFonts w:ascii="Arial" w:hAnsi="Arial" w:cs="Arial"/>
                <w:b/>
                <w:sz w:val="22"/>
                <w:szCs w:val="22"/>
              </w:rPr>
              <w:t>11 -  14</w:t>
            </w:r>
          </w:p>
        </w:tc>
      </w:tr>
      <w:tr w:rsidR="003E75CF" w:rsidRPr="00EB1422" w14:paraId="3DD46BDA" w14:textId="77777777" w:rsidTr="00EC326C">
        <w:trPr>
          <w:trHeight w:val="345"/>
        </w:trPr>
        <w:tc>
          <w:tcPr>
            <w:tcW w:w="1701" w:type="dxa"/>
            <w:tcBorders>
              <w:top w:val="nil"/>
              <w:left w:val="nil"/>
              <w:bottom w:val="nil"/>
              <w:right w:val="nil"/>
            </w:tcBorders>
          </w:tcPr>
          <w:p w14:paraId="0AEEDCCB" w14:textId="7029B41C" w:rsidR="003E75CF" w:rsidRPr="003E75CF" w:rsidRDefault="00F51156" w:rsidP="003E75CF">
            <w:pPr>
              <w:pStyle w:val="NoSpacing"/>
              <w:rPr>
                <w:rFonts w:ascii="Arial" w:hAnsi="Arial" w:cs="Arial"/>
                <w:b/>
              </w:rPr>
            </w:pPr>
            <w:r>
              <w:rPr>
                <w:rFonts w:ascii="Arial" w:hAnsi="Arial" w:cs="Arial"/>
                <w:b/>
              </w:rPr>
              <w:t>10:20 – 10:40</w:t>
            </w:r>
          </w:p>
        </w:tc>
        <w:tc>
          <w:tcPr>
            <w:tcW w:w="567" w:type="dxa"/>
            <w:tcBorders>
              <w:top w:val="nil"/>
              <w:left w:val="nil"/>
              <w:bottom w:val="nil"/>
              <w:right w:val="nil"/>
            </w:tcBorders>
          </w:tcPr>
          <w:p w14:paraId="089905E8" w14:textId="77777777" w:rsidR="003E75CF" w:rsidRPr="003E75CF" w:rsidRDefault="003E75CF" w:rsidP="00487769">
            <w:pPr>
              <w:pStyle w:val="NoSpacing"/>
              <w:jc w:val="right"/>
              <w:rPr>
                <w:rFonts w:ascii="Arial" w:hAnsi="Arial" w:cs="Arial"/>
                <w:b/>
              </w:rPr>
            </w:pPr>
          </w:p>
        </w:tc>
        <w:tc>
          <w:tcPr>
            <w:tcW w:w="5954" w:type="dxa"/>
            <w:tcBorders>
              <w:top w:val="nil"/>
              <w:left w:val="nil"/>
              <w:bottom w:val="nil"/>
              <w:right w:val="nil"/>
            </w:tcBorders>
          </w:tcPr>
          <w:p w14:paraId="7184448F" w14:textId="2137FBDD" w:rsidR="003E75CF" w:rsidRPr="00D32E4F" w:rsidRDefault="003E75CF" w:rsidP="00D32E4F">
            <w:pPr>
              <w:ind w:left="40"/>
              <w:rPr>
                <w:rFonts w:ascii="Arial" w:hAnsi="Arial" w:cs="Arial"/>
                <w:b/>
              </w:rPr>
            </w:pPr>
            <w:r w:rsidRPr="00D32E4F">
              <w:rPr>
                <w:rFonts w:ascii="Arial" w:hAnsi="Arial" w:cs="Arial"/>
                <w:b/>
                <w:sz w:val="22"/>
                <w:szCs w:val="22"/>
              </w:rPr>
              <w:t>COFFEE</w:t>
            </w:r>
          </w:p>
        </w:tc>
        <w:tc>
          <w:tcPr>
            <w:tcW w:w="1526" w:type="dxa"/>
            <w:tcBorders>
              <w:top w:val="nil"/>
              <w:left w:val="nil"/>
              <w:bottom w:val="nil"/>
              <w:right w:val="nil"/>
            </w:tcBorders>
          </w:tcPr>
          <w:p w14:paraId="7A471363" w14:textId="77777777" w:rsidR="003E75CF" w:rsidRDefault="003E75CF" w:rsidP="00EC326C">
            <w:pPr>
              <w:rPr>
                <w:rFonts w:ascii="Arial" w:hAnsi="Arial" w:cs="Arial"/>
                <w:b/>
                <w:sz w:val="22"/>
                <w:szCs w:val="22"/>
              </w:rPr>
            </w:pPr>
          </w:p>
        </w:tc>
        <w:tc>
          <w:tcPr>
            <w:tcW w:w="972" w:type="dxa"/>
            <w:tcBorders>
              <w:top w:val="nil"/>
              <w:left w:val="nil"/>
              <w:bottom w:val="nil"/>
              <w:right w:val="nil"/>
            </w:tcBorders>
          </w:tcPr>
          <w:p w14:paraId="13BFBD78" w14:textId="77777777" w:rsidR="003E75CF" w:rsidRPr="00EB6E5D" w:rsidRDefault="003E75CF" w:rsidP="00EC326C">
            <w:pPr>
              <w:pStyle w:val="CcList"/>
              <w:rPr>
                <w:rFonts w:ascii="Arial" w:hAnsi="Arial" w:cs="Arial"/>
                <w:b/>
                <w:sz w:val="22"/>
                <w:szCs w:val="22"/>
              </w:rPr>
            </w:pPr>
          </w:p>
        </w:tc>
      </w:tr>
      <w:tr w:rsidR="00EC326C" w:rsidRPr="00EB1422" w14:paraId="41AC263C" w14:textId="77777777" w:rsidTr="00EC326C">
        <w:trPr>
          <w:trHeight w:val="345"/>
        </w:trPr>
        <w:tc>
          <w:tcPr>
            <w:tcW w:w="1701" w:type="dxa"/>
            <w:tcBorders>
              <w:top w:val="nil"/>
              <w:left w:val="nil"/>
              <w:bottom w:val="nil"/>
              <w:right w:val="nil"/>
            </w:tcBorders>
          </w:tcPr>
          <w:p w14:paraId="6212A434" w14:textId="645DDA33" w:rsidR="00EC326C" w:rsidRPr="003E75CF" w:rsidRDefault="00F51156" w:rsidP="003E75CF">
            <w:pPr>
              <w:pStyle w:val="NoSpacing"/>
              <w:rPr>
                <w:rFonts w:ascii="Arial" w:hAnsi="Arial" w:cs="Arial"/>
                <w:b/>
              </w:rPr>
            </w:pPr>
            <w:r>
              <w:rPr>
                <w:rFonts w:ascii="Arial" w:hAnsi="Arial" w:cs="Arial"/>
                <w:b/>
              </w:rPr>
              <w:t>10:40 – 10:50</w:t>
            </w:r>
          </w:p>
        </w:tc>
        <w:tc>
          <w:tcPr>
            <w:tcW w:w="567" w:type="dxa"/>
            <w:tcBorders>
              <w:top w:val="nil"/>
              <w:left w:val="nil"/>
              <w:bottom w:val="nil"/>
              <w:right w:val="nil"/>
            </w:tcBorders>
          </w:tcPr>
          <w:p w14:paraId="00324F36" w14:textId="133A83EF" w:rsidR="00EC326C" w:rsidRPr="003E75CF" w:rsidRDefault="00487769" w:rsidP="00487769">
            <w:pPr>
              <w:pStyle w:val="NoSpacing"/>
              <w:jc w:val="right"/>
              <w:rPr>
                <w:rFonts w:ascii="Arial" w:hAnsi="Arial" w:cs="Arial"/>
                <w:b/>
              </w:rPr>
            </w:pPr>
            <w:r>
              <w:rPr>
                <w:rFonts w:ascii="Arial" w:hAnsi="Arial" w:cs="Arial"/>
                <w:b/>
              </w:rPr>
              <w:t>6</w:t>
            </w:r>
          </w:p>
        </w:tc>
        <w:tc>
          <w:tcPr>
            <w:tcW w:w="5954" w:type="dxa"/>
            <w:tcBorders>
              <w:top w:val="nil"/>
              <w:left w:val="nil"/>
              <w:bottom w:val="nil"/>
              <w:right w:val="nil"/>
            </w:tcBorders>
          </w:tcPr>
          <w:p w14:paraId="24297DC8" w14:textId="71C1863F" w:rsidR="00EC326C" w:rsidRPr="003E75CF" w:rsidRDefault="003E75CF" w:rsidP="003E75CF">
            <w:pPr>
              <w:pStyle w:val="NoSpacing"/>
              <w:rPr>
                <w:rFonts w:ascii="Arial" w:hAnsi="Arial" w:cs="Arial"/>
                <w:b/>
              </w:rPr>
            </w:pPr>
            <w:r w:rsidRPr="003E75CF">
              <w:rPr>
                <w:rFonts w:ascii="Arial" w:hAnsi="Arial" w:cs="Arial"/>
                <w:b/>
              </w:rPr>
              <w:t>Pupil Variations</w:t>
            </w:r>
            <w:r w:rsidR="003A14EA">
              <w:rPr>
                <w:rFonts w:ascii="Arial" w:hAnsi="Arial" w:cs="Arial"/>
                <w:b/>
              </w:rPr>
              <w:t xml:space="preserve"> (to be tabled)</w:t>
            </w:r>
          </w:p>
          <w:p w14:paraId="6989E574" w14:textId="77777777" w:rsidR="003E75CF" w:rsidRDefault="00451E12" w:rsidP="003E75CF">
            <w:pPr>
              <w:pStyle w:val="NoSpacing"/>
              <w:rPr>
                <w:rFonts w:ascii="Arial" w:hAnsi="Arial" w:cs="Arial"/>
                <w:b/>
              </w:rPr>
            </w:pPr>
            <w:r>
              <w:rPr>
                <w:rFonts w:ascii="Arial" w:hAnsi="Arial" w:cs="Arial"/>
                <w:b/>
              </w:rPr>
              <w:t>M. Brock</w:t>
            </w:r>
          </w:p>
          <w:p w14:paraId="251588CF" w14:textId="2B0E957F" w:rsidR="00451E12" w:rsidRPr="003E75CF" w:rsidRDefault="00451E12" w:rsidP="003E75CF">
            <w:pPr>
              <w:pStyle w:val="NoSpacing"/>
              <w:rPr>
                <w:rFonts w:ascii="Arial" w:hAnsi="Arial" w:cs="Arial"/>
                <w:b/>
              </w:rPr>
            </w:pPr>
          </w:p>
        </w:tc>
        <w:tc>
          <w:tcPr>
            <w:tcW w:w="1526" w:type="dxa"/>
            <w:tcBorders>
              <w:top w:val="nil"/>
              <w:left w:val="nil"/>
              <w:bottom w:val="nil"/>
              <w:right w:val="nil"/>
            </w:tcBorders>
          </w:tcPr>
          <w:p w14:paraId="462E3DE6" w14:textId="7F19123C" w:rsidR="00EC326C" w:rsidRDefault="00EC326C" w:rsidP="00EC326C">
            <w:pPr>
              <w:rPr>
                <w:rFonts w:ascii="Arial" w:hAnsi="Arial" w:cs="Arial"/>
                <w:b/>
                <w:sz w:val="22"/>
                <w:szCs w:val="22"/>
              </w:rPr>
            </w:pPr>
          </w:p>
        </w:tc>
        <w:tc>
          <w:tcPr>
            <w:tcW w:w="972" w:type="dxa"/>
            <w:tcBorders>
              <w:top w:val="nil"/>
              <w:left w:val="nil"/>
              <w:bottom w:val="nil"/>
              <w:right w:val="nil"/>
            </w:tcBorders>
          </w:tcPr>
          <w:p w14:paraId="77097A77" w14:textId="77777777" w:rsidR="00EC326C" w:rsidRPr="00EB6E5D" w:rsidRDefault="00EC326C" w:rsidP="00EC326C">
            <w:pPr>
              <w:pStyle w:val="CcList"/>
              <w:rPr>
                <w:rFonts w:ascii="Arial" w:hAnsi="Arial" w:cs="Arial"/>
                <w:b/>
                <w:sz w:val="22"/>
                <w:szCs w:val="22"/>
              </w:rPr>
            </w:pPr>
          </w:p>
        </w:tc>
      </w:tr>
      <w:tr w:rsidR="00966A2E" w:rsidRPr="00EB1422" w14:paraId="62E34E79" w14:textId="77777777" w:rsidTr="00EC326C">
        <w:trPr>
          <w:trHeight w:val="225"/>
        </w:trPr>
        <w:tc>
          <w:tcPr>
            <w:tcW w:w="1701" w:type="dxa"/>
            <w:tcBorders>
              <w:top w:val="nil"/>
              <w:left w:val="nil"/>
              <w:bottom w:val="nil"/>
              <w:right w:val="nil"/>
            </w:tcBorders>
          </w:tcPr>
          <w:p w14:paraId="59563AB6" w14:textId="26E0AC61" w:rsidR="00966A2E" w:rsidRDefault="00F51156" w:rsidP="00F51156">
            <w:pPr>
              <w:pStyle w:val="CcList"/>
              <w:rPr>
                <w:rFonts w:ascii="Arial" w:hAnsi="Arial" w:cs="Arial"/>
                <w:b/>
                <w:sz w:val="22"/>
                <w:szCs w:val="22"/>
              </w:rPr>
            </w:pPr>
            <w:r>
              <w:rPr>
                <w:rFonts w:ascii="Arial" w:hAnsi="Arial" w:cs="Arial"/>
                <w:b/>
                <w:sz w:val="22"/>
                <w:szCs w:val="22"/>
              </w:rPr>
              <w:t>10:50 – 11:10</w:t>
            </w:r>
          </w:p>
        </w:tc>
        <w:tc>
          <w:tcPr>
            <w:tcW w:w="567" w:type="dxa"/>
            <w:tcBorders>
              <w:top w:val="nil"/>
              <w:left w:val="nil"/>
              <w:bottom w:val="nil"/>
              <w:right w:val="nil"/>
            </w:tcBorders>
          </w:tcPr>
          <w:p w14:paraId="5C174942" w14:textId="3EED4513" w:rsidR="00966A2E" w:rsidRDefault="00487769" w:rsidP="00487769">
            <w:pPr>
              <w:pStyle w:val="CcList"/>
              <w:jc w:val="right"/>
              <w:rPr>
                <w:rFonts w:ascii="Arial" w:hAnsi="Arial" w:cs="Arial"/>
                <w:b/>
                <w:sz w:val="22"/>
                <w:szCs w:val="22"/>
              </w:rPr>
            </w:pPr>
            <w:r>
              <w:rPr>
                <w:rFonts w:ascii="Arial" w:hAnsi="Arial" w:cs="Arial"/>
                <w:b/>
                <w:sz w:val="22"/>
                <w:szCs w:val="22"/>
              </w:rPr>
              <w:t>7</w:t>
            </w:r>
          </w:p>
        </w:tc>
        <w:tc>
          <w:tcPr>
            <w:tcW w:w="5954" w:type="dxa"/>
            <w:tcBorders>
              <w:top w:val="nil"/>
              <w:left w:val="nil"/>
              <w:bottom w:val="nil"/>
              <w:right w:val="nil"/>
            </w:tcBorders>
          </w:tcPr>
          <w:p w14:paraId="1C09FC15" w14:textId="6E8B458F" w:rsidR="00966A2E" w:rsidRDefault="003E75CF" w:rsidP="00762884">
            <w:pPr>
              <w:rPr>
                <w:rFonts w:ascii="Arial" w:hAnsi="Arial" w:cs="Arial"/>
                <w:b/>
                <w:sz w:val="22"/>
                <w:szCs w:val="22"/>
              </w:rPr>
            </w:pPr>
            <w:r w:rsidRPr="00762884">
              <w:rPr>
                <w:rFonts w:ascii="Arial" w:hAnsi="Arial" w:cs="Arial"/>
                <w:b/>
                <w:sz w:val="22"/>
                <w:szCs w:val="22"/>
              </w:rPr>
              <w:t>Nursery School Protection</w:t>
            </w:r>
          </w:p>
          <w:p w14:paraId="6FF85F01" w14:textId="1321571A" w:rsidR="00C73F27" w:rsidRPr="00762884" w:rsidRDefault="00C73F27" w:rsidP="00762884">
            <w:pPr>
              <w:rPr>
                <w:rFonts w:ascii="Arial" w:hAnsi="Arial" w:cs="Arial"/>
                <w:b/>
                <w:sz w:val="22"/>
                <w:szCs w:val="22"/>
              </w:rPr>
            </w:pPr>
            <w:r>
              <w:rPr>
                <w:rFonts w:ascii="Arial" w:hAnsi="Arial" w:cs="Arial"/>
                <w:b/>
                <w:sz w:val="22"/>
                <w:szCs w:val="22"/>
              </w:rPr>
              <w:t>Paper attached – M. Brock</w:t>
            </w:r>
          </w:p>
          <w:p w14:paraId="04624D76" w14:textId="66CB3054" w:rsidR="003E75CF" w:rsidRPr="003E75CF" w:rsidRDefault="003E75CF" w:rsidP="00584974">
            <w:pPr>
              <w:pStyle w:val="ListParagraph"/>
              <w:ind w:hanging="680"/>
              <w:rPr>
                <w:rFonts w:ascii="Arial" w:hAnsi="Arial" w:cs="Arial"/>
                <w:b/>
                <w:sz w:val="22"/>
                <w:szCs w:val="22"/>
              </w:rPr>
            </w:pPr>
          </w:p>
        </w:tc>
        <w:tc>
          <w:tcPr>
            <w:tcW w:w="1526" w:type="dxa"/>
            <w:tcBorders>
              <w:top w:val="nil"/>
              <w:left w:val="nil"/>
              <w:bottom w:val="nil"/>
              <w:right w:val="nil"/>
            </w:tcBorders>
          </w:tcPr>
          <w:p w14:paraId="4A424B3C" w14:textId="0D8352BA" w:rsidR="00966A2E" w:rsidRDefault="00925623" w:rsidP="00EC326C">
            <w:pPr>
              <w:rPr>
                <w:rFonts w:ascii="Arial" w:hAnsi="Arial" w:cs="Arial"/>
                <w:b/>
                <w:sz w:val="22"/>
                <w:szCs w:val="22"/>
              </w:rPr>
            </w:pPr>
            <w:r>
              <w:rPr>
                <w:rFonts w:ascii="Arial" w:hAnsi="Arial" w:cs="Arial"/>
                <w:b/>
                <w:sz w:val="22"/>
                <w:szCs w:val="22"/>
              </w:rPr>
              <w:t>Comment</w:t>
            </w:r>
          </w:p>
        </w:tc>
        <w:tc>
          <w:tcPr>
            <w:tcW w:w="972" w:type="dxa"/>
            <w:tcBorders>
              <w:top w:val="nil"/>
              <w:left w:val="nil"/>
              <w:bottom w:val="nil"/>
              <w:right w:val="nil"/>
            </w:tcBorders>
          </w:tcPr>
          <w:p w14:paraId="6C4D0C71" w14:textId="1E34E839" w:rsidR="00966A2E" w:rsidRPr="00EB6E5D" w:rsidRDefault="009D5853" w:rsidP="00EC326C">
            <w:pPr>
              <w:pStyle w:val="CcList"/>
              <w:rPr>
                <w:rFonts w:ascii="Arial" w:hAnsi="Arial" w:cs="Arial"/>
                <w:b/>
                <w:sz w:val="22"/>
                <w:szCs w:val="22"/>
              </w:rPr>
            </w:pPr>
            <w:r>
              <w:rPr>
                <w:rFonts w:ascii="Arial" w:hAnsi="Arial" w:cs="Arial"/>
                <w:b/>
                <w:sz w:val="22"/>
                <w:szCs w:val="22"/>
              </w:rPr>
              <w:t>15 - 17</w:t>
            </w:r>
          </w:p>
        </w:tc>
      </w:tr>
      <w:tr w:rsidR="0090647F" w:rsidRPr="00EB1422" w14:paraId="4D5EB407" w14:textId="77777777" w:rsidTr="00EC326C">
        <w:tc>
          <w:tcPr>
            <w:tcW w:w="1701" w:type="dxa"/>
            <w:tcBorders>
              <w:top w:val="nil"/>
              <w:left w:val="nil"/>
              <w:bottom w:val="nil"/>
              <w:right w:val="nil"/>
            </w:tcBorders>
          </w:tcPr>
          <w:p w14:paraId="5490E427" w14:textId="77777777" w:rsidR="0090647F" w:rsidRPr="00EB1422" w:rsidRDefault="0090647F" w:rsidP="00EC326C">
            <w:pPr>
              <w:pStyle w:val="CcList"/>
              <w:jc w:val="right"/>
              <w:rPr>
                <w:rFonts w:ascii="Arial" w:hAnsi="Arial" w:cs="Arial"/>
                <w:b/>
                <w:sz w:val="22"/>
                <w:szCs w:val="22"/>
              </w:rPr>
            </w:pPr>
          </w:p>
        </w:tc>
        <w:tc>
          <w:tcPr>
            <w:tcW w:w="567" w:type="dxa"/>
            <w:tcBorders>
              <w:top w:val="nil"/>
              <w:left w:val="nil"/>
              <w:bottom w:val="nil"/>
              <w:right w:val="nil"/>
            </w:tcBorders>
          </w:tcPr>
          <w:p w14:paraId="558D7CCA" w14:textId="646624C3" w:rsidR="0090647F" w:rsidRPr="00EB1422" w:rsidRDefault="00487769" w:rsidP="00487769">
            <w:pPr>
              <w:pStyle w:val="CcList"/>
              <w:jc w:val="right"/>
              <w:rPr>
                <w:rFonts w:ascii="Arial" w:hAnsi="Arial" w:cs="Arial"/>
                <w:b/>
                <w:sz w:val="22"/>
                <w:szCs w:val="22"/>
              </w:rPr>
            </w:pPr>
            <w:r>
              <w:rPr>
                <w:rFonts w:ascii="Arial" w:hAnsi="Arial" w:cs="Arial"/>
                <w:b/>
                <w:sz w:val="22"/>
                <w:szCs w:val="22"/>
              </w:rPr>
              <w:t>8</w:t>
            </w:r>
          </w:p>
        </w:tc>
        <w:tc>
          <w:tcPr>
            <w:tcW w:w="5954" w:type="dxa"/>
            <w:tcBorders>
              <w:top w:val="nil"/>
              <w:left w:val="nil"/>
              <w:bottom w:val="nil"/>
              <w:right w:val="nil"/>
            </w:tcBorders>
          </w:tcPr>
          <w:p w14:paraId="2FF93C4F" w14:textId="77777777" w:rsidR="0090647F" w:rsidRPr="003845A8" w:rsidRDefault="0090647F" w:rsidP="00EC326C">
            <w:pPr>
              <w:jc w:val="both"/>
              <w:rPr>
                <w:rFonts w:ascii="Arial" w:hAnsi="Arial" w:cs="Arial"/>
                <w:b/>
                <w:sz w:val="22"/>
                <w:szCs w:val="22"/>
                <w:u w:val="single"/>
              </w:rPr>
            </w:pPr>
            <w:r w:rsidRPr="003845A8">
              <w:rPr>
                <w:rFonts w:ascii="Arial" w:hAnsi="Arial" w:cs="Arial"/>
                <w:b/>
                <w:sz w:val="22"/>
                <w:szCs w:val="22"/>
                <w:u w:val="single"/>
              </w:rPr>
              <w:t>Communication</w:t>
            </w:r>
          </w:p>
          <w:p w14:paraId="078B5DE5" w14:textId="77777777" w:rsidR="0090647F" w:rsidRPr="003845A8" w:rsidRDefault="0090647F" w:rsidP="00EC326C">
            <w:pPr>
              <w:pStyle w:val="CcList"/>
              <w:rPr>
                <w:rFonts w:ascii="Arial" w:hAnsi="Arial" w:cs="Arial"/>
                <w:b/>
                <w:sz w:val="22"/>
                <w:szCs w:val="22"/>
              </w:rPr>
            </w:pPr>
          </w:p>
        </w:tc>
        <w:tc>
          <w:tcPr>
            <w:tcW w:w="1526" w:type="dxa"/>
            <w:tcBorders>
              <w:top w:val="nil"/>
              <w:left w:val="nil"/>
              <w:bottom w:val="nil"/>
              <w:right w:val="nil"/>
            </w:tcBorders>
          </w:tcPr>
          <w:p w14:paraId="4E04575D"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17986B72" w14:textId="77777777" w:rsidR="0090647F" w:rsidRPr="00EB1422" w:rsidRDefault="0090647F" w:rsidP="00EC326C">
            <w:pPr>
              <w:pStyle w:val="CcList"/>
              <w:rPr>
                <w:rFonts w:ascii="Arial" w:hAnsi="Arial" w:cs="Arial"/>
                <w:b/>
                <w:sz w:val="22"/>
                <w:szCs w:val="22"/>
              </w:rPr>
            </w:pPr>
          </w:p>
        </w:tc>
      </w:tr>
      <w:tr w:rsidR="0090647F" w:rsidRPr="00EB1422" w14:paraId="69D62500" w14:textId="77777777" w:rsidTr="00EC326C">
        <w:tc>
          <w:tcPr>
            <w:tcW w:w="1701" w:type="dxa"/>
            <w:tcBorders>
              <w:top w:val="nil"/>
              <w:left w:val="nil"/>
              <w:bottom w:val="nil"/>
              <w:right w:val="nil"/>
            </w:tcBorders>
          </w:tcPr>
          <w:p w14:paraId="452D528D" w14:textId="77777777" w:rsidR="0090647F" w:rsidRPr="00EB1422" w:rsidRDefault="0090647F" w:rsidP="00EC326C">
            <w:pPr>
              <w:pStyle w:val="CcList"/>
              <w:jc w:val="right"/>
              <w:rPr>
                <w:rFonts w:ascii="Arial" w:hAnsi="Arial" w:cs="Arial"/>
                <w:b/>
                <w:sz w:val="22"/>
                <w:szCs w:val="22"/>
              </w:rPr>
            </w:pPr>
          </w:p>
        </w:tc>
        <w:tc>
          <w:tcPr>
            <w:tcW w:w="567" w:type="dxa"/>
            <w:tcBorders>
              <w:top w:val="nil"/>
              <w:left w:val="nil"/>
              <w:bottom w:val="nil"/>
              <w:right w:val="nil"/>
            </w:tcBorders>
          </w:tcPr>
          <w:p w14:paraId="76C4B52D" w14:textId="170CA4F7" w:rsidR="0090647F" w:rsidRPr="00EB1422" w:rsidRDefault="00487769" w:rsidP="00487769">
            <w:pPr>
              <w:pStyle w:val="CcList"/>
              <w:jc w:val="right"/>
              <w:rPr>
                <w:rFonts w:ascii="Arial" w:hAnsi="Arial" w:cs="Arial"/>
                <w:b/>
                <w:sz w:val="22"/>
                <w:szCs w:val="22"/>
              </w:rPr>
            </w:pPr>
            <w:r>
              <w:rPr>
                <w:rFonts w:ascii="Arial" w:hAnsi="Arial" w:cs="Arial"/>
                <w:b/>
                <w:sz w:val="22"/>
                <w:szCs w:val="22"/>
              </w:rPr>
              <w:t>9</w:t>
            </w:r>
          </w:p>
        </w:tc>
        <w:tc>
          <w:tcPr>
            <w:tcW w:w="5954" w:type="dxa"/>
            <w:tcBorders>
              <w:top w:val="nil"/>
              <w:left w:val="nil"/>
              <w:bottom w:val="nil"/>
              <w:right w:val="nil"/>
            </w:tcBorders>
          </w:tcPr>
          <w:p w14:paraId="736763E6" w14:textId="77777777" w:rsidR="0090647F" w:rsidRPr="003845A8" w:rsidRDefault="0090647F" w:rsidP="00EC326C">
            <w:pPr>
              <w:pStyle w:val="Heading2"/>
              <w:rPr>
                <w:b/>
                <w:sz w:val="22"/>
                <w:szCs w:val="22"/>
              </w:rPr>
            </w:pPr>
            <w:r w:rsidRPr="003845A8">
              <w:rPr>
                <w:b/>
                <w:sz w:val="22"/>
                <w:szCs w:val="22"/>
              </w:rPr>
              <w:t>Future Agenda Items</w:t>
            </w:r>
          </w:p>
          <w:p w14:paraId="607065C4" w14:textId="77777777" w:rsidR="0090647F" w:rsidRPr="003845A8" w:rsidRDefault="0090647F" w:rsidP="00EC326C">
            <w:pPr>
              <w:pStyle w:val="CcList"/>
              <w:ind w:left="397" w:hanging="397"/>
              <w:rPr>
                <w:rFonts w:ascii="Arial" w:hAnsi="Arial" w:cs="Arial"/>
                <w:b/>
                <w:sz w:val="22"/>
                <w:szCs w:val="22"/>
              </w:rPr>
            </w:pPr>
          </w:p>
        </w:tc>
        <w:tc>
          <w:tcPr>
            <w:tcW w:w="1526" w:type="dxa"/>
            <w:tcBorders>
              <w:top w:val="nil"/>
              <w:left w:val="nil"/>
              <w:bottom w:val="nil"/>
              <w:right w:val="nil"/>
            </w:tcBorders>
          </w:tcPr>
          <w:p w14:paraId="4B9FFA2F"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534DC6F2" w14:textId="77777777" w:rsidR="0090647F" w:rsidRPr="00EB1422" w:rsidRDefault="0090647F" w:rsidP="00EC326C">
            <w:pPr>
              <w:pStyle w:val="CcList"/>
              <w:rPr>
                <w:rFonts w:ascii="Arial" w:hAnsi="Arial" w:cs="Arial"/>
                <w:b/>
                <w:sz w:val="22"/>
                <w:szCs w:val="22"/>
              </w:rPr>
            </w:pPr>
          </w:p>
        </w:tc>
      </w:tr>
      <w:tr w:rsidR="0090647F" w:rsidRPr="00EB1422" w14:paraId="48CC3CB4" w14:textId="77777777" w:rsidTr="00EC326C">
        <w:tc>
          <w:tcPr>
            <w:tcW w:w="1701" w:type="dxa"/>
            <w:tcBorders>
              <w:top w:val="nil"/>
              <w:left w:val="nil"/>
              <w:bottom w:val="nil"/>
              <w:right w:val="nil"/>
            </w:tcBorders>
          </w:tcPr>
          <w:p w14:paraId="57567134" w14:textId="77777777" w:rsidR="0090647F" w:rsidRPr="00EB1422" w:rsidRDefault="0090647F" w:rsidP="00EC326C">
            <w:pPr>
              <w:pStyle w:val="CcList"/>
              <w:jc w:val="right"/>
              <w:rPr>
                <w:rFonts w:ascii="Arial" w:hAnsi="Arial" w:cs="Arial"/>
                <w:b/>
                <w:sz w:val="22"/>
                <w:szCs w:val="22"/>
              </w:rPr>
            </w:pPr>
          </w:p>
        </w:tc>
        <w:tc>
          <w:tcPr>
            <w:tcW w:w="567" w:type="dxa"/>
            <w:tcBorders>
              <w:top w:val="nil"/>
              <w:left w:val="nil"/>
              <w:bottom w:val="nil"/>
              <w:right w:val="nil"/>
            </w:tcBorders>
          </w:tcPr>
          <w:p w14:paraId="2A41A990" w14:textId="2051BB4A" w:rsidR="0090647F" w:rsidRPr="00EB1422" w:rsidRDefault="00487769" w:rsidP="00487769">
            <w:pPr>
              <w:pStyle w:val="CcList"/>
              <w:jc w:val="right"/>
              <w:rPr>
                <w:rFonts w:ascii="Arial" w:hAnsi="Arial" w:cs="Arial"/>
                <w:b/>
                <w:sz w:val="22"/>
                <w:szCs w:val="22"/>
              </w:rPr>
            </w:pPr>
            <w:r>
              <w:rPr>
                <w:rFonts w:ascii="Arial" w:hAnsi="Arial" w:cs="Arial"/>
                <w:b/>
                <w:sz w:val="22"/>
                <w:szCs w:val="22"/>
              </w:rPr>
              <w:t>10</w:t>
            </w:r>
          </w:p>
        </w:tc>
        <w:tc>
          <w:tcPr>
            <w:tcW w:w="5954" w:type="dxa"/>
            <w:tcBorders>
              <w:top w:val="nil"/>
              <w:left w:val="nil"/>
              <w:bottom w:val="nil"/>
              <w:right w:val="nil"/>
            </w:tcBorders>
          </w:tcPr>
          <w:p w14:paraId="3412D2B4" w14:textId="77777777" w:rsidR="0090647F" w:rsidRPr="003845A8" w:rsidRDefault="0090647F" w:rsidP="00EC326C">
            <w:pPr>
              <w:pStyle w:val="Heading2"/>
              <w:rPr>
                <w:b/>
                <w:sz w:val="22"/>
                <w:szCs w:val="22"/>
              </w:rPr>
            </w:pPr>
            <w:r w:rsidRPr="003845A8">
              <w:rPr>
                <w:b/>
                <w:sz w:val="22"/>
                <w:szCs w:val="22"/>
              </w:rPr>
              <w:t>Dates of Meetings</w:t>
            </w:r>
          </w:p>
          <w:p w14:paraId="512A119D" w14:textId="77777777" w:rsidR="0090647F" w:rsidRDefault="0090647F" w:rsidP="00EC326C">
            <w:pPr>
              <w:ind w:firstLine="459"/>
              <w:rPr>
                <w:rFonts w:ascii="Arial" w:hAnsi="Arial" w:cs="Arial"/>
                <w:sz w:val="22"/>
                <w:szCs w:val="22"/>
              </w:rPr>
            </w:pPr>
          </w:p>
          <w:p w14:paraId="55F2A626" w14:textId="77777777" w:rsidR="0090647F" w:rsidRPr="00CE5106" w:rsidRDefault="0090647F" w:rsidP="00EC326C">
            <w:pPr>
              <w:rPr>
                <w:rFonts w:ascii="Arial" w:hAnsi="Arial" w:cs="Arial"/>
                <w:b/>
                <w:sz w:val="22"/>
                <w:szCs w:val="22"/>
              </w:rPr>
            </w:pPr>
            <w:r w:rsidRPr="00CE5106">
              <w:rPr>
                <w:rFonts w:ascii="Arial" w:hAnsi="Arial" w:cs="Arial"/>
                <w:b/>
                <w:sz w:val="22"/>
                <w:szCs w:val="22"/>
              </w:rPr>
              <w:t>School Forum</w:t>
            </w:r>
          </w:p>
          <w:p w14:paraId="58DCF225" w14:textId="66C8DBE4" w:rsidR="0090647F" w:rsidRDefault="002B4630" w:rsidP="00EC326C">
            <w:pPr>
              <w:rPr>
                <w:rFonts w:ascii="Arial" w:hAnsi="Arial" w:cs="Arial"/>
                <w:sz w:val="22"/>
                <w:szCs w:val="22"/>
              </w:rPr>
            </w:pPr>
            <w:r>
              <w:rPr>
                <w:rFonts w:ascii="Arial" w:hAnsi="Arial" w:cs="Arial"/>
                <w:sz w:val="22"/>
                <w:szCs w:val="22"/>
              </w:rPr>
              <w:t xml:space="preserve">Friday15 March </w:t>
            </w:r>
            <w:r w:rsidR="00044754">
              <w:rPr>
                <w:rFonts w:ascii="Arial" w:hAnsi="Arial" w:cs="Arial"/>
                <w:sz w:val="22"/>
                <w:szCs w:val="22"/>
              </w:rPr>
              <w:t>2019</w:t>
            </w:r>
            <w:r w:rsidR="00F51156">
              <w:rPr>
                <w:rFonts w:ascii="Arial" w:hAnsi="Arial" w:cs="Arial"/>
                <w:sz w:val="22"/>
                <w:szCs w:val="22"/>
              </w:rPr>
              <w:t xml:space="preserve"> 09:00 – </w:t>
            </w:r>
            <w:r w:rsidR="0090647F">
              <w:rPr>
                <w:rFonts w:ascii="Arial" w:hAnsi="Arial" w:cs="Arial"/>
                <w:sz w:val="22"/>
                <w:szCs w:val="22"/>
              </w:rPr>
              <w:t>12:00</w:t>
            </w:r>
          </w:p>
          <w:p w14:paraId="1F6C1551" w14:textId="47DDC0BD" w:rsidR="0090647F" w:rsidRPr="00BA3B66" w:rsidRDefault="0090647F" w:rsidP="00D32E4F">
            <w:pPr>
              <w:rPr>
                <w:rFonts w:ascii="Arial" w:hAnsi="Arial" w:cs="Arial"/>
                <w:sz w:val="22"/>
                <w:szCs w:val="22"/>
              </w:rPr>
            </w:pPr>
            <w:r>
              <w:rPr>
                <w:rFonts w:ascii="Arial" w:hAnsi="Arial" w:cs="Arial"/>
                <w:sz w:val="22"/>
                <w:szCs w:val="22"/>
              </w:rPr>
              <w:t>South Green Enterprise Centre Mattishall</w:t>
            </w:r>
          </w:p>
        </w:tc>
        <w:tc>
          <w:tcPr>
            <w:tcW w:w="1526" w:type="dxa"/>
            <w:tcBorders>
              <w:top w:val="nil"/>
              <w:left w:val="nil"/>
              <w:bottom w:val="nil"/>
              <w:right w:val="nil"/>
            </w:tcBorders>
          </w:tcPr>
          <w:p w14:paraId="484D8873" w14:textId="77777777" w:rsidR="0090647F" w:rsidRPr="00EB1422" w:rsidRDefault="0090647F" w:rsidP="00EC326C">
            <w:pPr>
              <w:rPr>
                <w:rFonts w:ascii="Arial" w:hAnsi="Arial" w:cs="Arial"/>
                <w:b/>
                <w:sz w:val="22"/>
                <w:szCs w:val="22"/>
              </w:rPr>
            </w:pPr>
          </w:p>
        </w:tc>
        <w:tc>
          <w:tcPr>
            <w:tcW w:w="972" w:type="dxa"/>
            <w:tcBorders>
              <w:top w:val="nil"/>
              <w:left w:val="nil"/>
              <w:bottom w:val="nil"/>
              <w:right w:val="nil"/>
            </w:tcBorders>
          </w:tcPr>
          <w:p w14:paraId="61786F61" w14:textId="77777777" w:rsidR="0090647F" w:rsidRPr="00EB1422" w:rsidRDefault="0090647F" w:rsidP="00EC326C">
            <w:pPr>
              <w:jc w:val="right"/>
              <w:rPr>
                <w:rFonts w:ascii="Arial" w:hAnsi="Arial" w:cs="Arial"/>
                <w:b/>
                <w:bCs/>
                <w:sz w:val="22"/>
                <w:szCs w:val="22"/>
              </w:rPr>
            </w:pPr>
          </w:p>
          <w:p w14:paraId="6455C0A4" w14:textId="77777777" w:rsidR="0090647F" w:rsidRPr="00EB1422" w:rsidRDefault="0090647F" w:rsidP="00EC326C">
            <w:pPr>
              <w:pStyle w:val="CcList"/>
              <w:rPr>
                <w:rFonts w:ascii="Arial" w:hAnsi="Arial" w:cs="Arial"/>
                <w:b/>
                <w:sz w:val="22"/>
                <w:szCs w:val="22"/>
              </w:rPr>
            </w:pPr>
          </w:p>
        </w:tc>
      </w:tr>
    </w:tbl>
    <w:p w14:paraId="01486D57" w14:textId="4412D128" w:rsidR="00D8470E" w:rsidRDefault="00D8470E" w:rsidP="00D32E4F">
      <w:pPr>
        <w:jc w:val="both"/>
        <w:rPr>
          <w:rFonts w:ascii="Arial" w:hAnsi="Arial" w:cs="Arial"/>
        </w:rPr>
      </w:pPr>
    </w:p>
    <w:p w14:paraId="20EEB809" w14:textId="0116F635" w:rsidR="00127779" w:rsidRDefault="00127779" w:rsidP="00D32E4F">
      <w:pPr>
        <w:jc w:val="both"/>
        <w:rPr>
          <w:rFonts w:ascii="Arial" w:hAnsi="Arial" w:cs="Arial"/>
        </w:rPr>
      </w:pPr>
    </w:p>
    <w:p w14:paraId="68F006EC" w14:textId="500BA843" w:rsidR="00A0263E" w:rsidRDefault="00A0263E">
      <w:pPr>
        <w:spacing w:after="160" w:line="259" w:lineRule="auto"/>
        <w:rPr>
          <w:rFonts w:ascii="Arial" w:hAnsi="Arial" w:cs="Arial"/>
        </w:rPr>
      </w:pPr>
    </w:p>
    <w:p w14:paraId="2035642B" w14:textId="77777777" w:rsidR="00D32E4F" w:rsidRPr="00D32E4F" w:rsidRDefault="00D32E4F" w:rsidP="00D32E4F">
      <w:pPr>
        <w:jc w:val="center"/>
        <w:rPr>
          <w:rFonts w:ascii="Arial" w:hAnsi="Arial" w:cs="Arial"/>
          <w:b/>
          <w:bCs/>
          <w:sz w:val="40"/>
          <w:szCs w:val="40"/>
        </w:rPr>
      </w:pPr>
      <w:r w:rsidRPr="00D32E4F">
        <w:rPr>
          <w:noProof/>
        </w:rPr>
        <mc:AlternateContent>
          <mc:Choice Requires="wps">
            <w:drawing>
              <wp:anchor distT="0" distB="0" distL="114300" distR="114300" simplePos="0" relativeHeight="251659264" behindDoc="0" locked="0" layoutInCell="1" allowOverlap="1" wp14:anchorId="76FC6FBA" wp14:editId="4D57212A">
                <wp:simplePos x="0" y="0"/>
                <wp:positionH relativeFrom="column">
                  <wp:posOffset>-433705</wp:posOffset>
                </wp:positionH>
                <wp:positionV relativeFrom="paragraph">
                  <wp:posOffset>-8255</wp:posOffset>
                </wp:positionV>
                <wp:extent cx="1143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B1574" w14:textId="77777777" w:rsidR="007F3209" w:rsidRDefault="007F3209" w:rsidP="00D32E4F">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C6FBA" id="_x0000_t202" coordsize="21600,21600" o:spt="202" path="m,l,21600r21600,l21600,xe">
                <v:stroke joinstyle="miter"/>
                <v:path gradientshapeok="t" o:connecttype="rect"/>
              </v:shapetype>
              <v:shape id="Text Box 1" o:spid="_x0000_s1026" type="#_x0000_t202" style="position:absolute;left:0;text-align:left;margin-left:-34.15pt;margin-top:-.6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" stroked="f">
                <v:textbox>
                  <w:txbxContent>
                    <w:p w14:paraId="55EB1574" w14:textId="77777777" w:rsidR="007F3209" w:rsidRDefault="007F3209" w:rsidP="00D32E4F">
                      <w:pPr>
                        <w:rPr>
                          <w:b/>
                          <w:bCs/>
                          <w:sz w:val="28"/>
                        </w:rPr>
                      </w:pPr>
                    </w:p>
                  </w:txbxContent>
                </v:textbox>
              </v:shape>
            </w:pict>
          </mc:Fallback>
        </mc:AlternateContent>
      </w:r>
      <w:r w:rsidRPr="00D32E4F">
        <w:rPr>
          <w:rFonts w:ascii="Arial" w:hAnsi="Arial" w:cs="Arial"/>
          <w:b/>
          <w:bCs/>
          <w:sz w:val="40"/>
          <w:szCs w:val="40"/>
        </w:rPr>
        <w:t>Norfolk Schools Forum</w:t>
      </w:r>
    </w:p>
    <w:p w14:paraId="3B5094D2" w14:textId="77777777" w:rsidR="00D32E4F" w:rsidRPr="00D32E4F" w:rsidRDefault="00D32E4F" w:rsidP="00D32E4F">
      <w:pPr>
        <w:jc w:val="center"/>
        <w:rPr>
          <w:rFonts w:ascii="Arial" w:hAnsi="Arial"/>
          <w:szCs w:val="20"/>
        </w:rPr>
      </w:pPr>
    </w:p>
    <w:p w14:paraId="1D6A15E8" w14:textId="77777777" w:rsidR="00D32E4F" w:rsidRPr="00D32E4F" w:rsidRDefault="00D32E4F" w:rsidP="00D32E4F">
      <w:pPr>
        <w:keepNext/>
        <w:jc w:val="center"/>
        <w:outlineLvl w:val="3"/>
        <w:rPr>
          <w:rFonts w:ascii="Arial" w:hAnsi="Arial"/>
          <w:b/>
          <w:bCs/>
          <w:szCs w:val="20"/>
        </w:rPr>
      </w:pPr>
      <w:r w:rsidRPr="00D32E4F">
        <w:rPr>
          <w:rFonts w:ascii="Arial" w:hAnsi="Arial"/>
          <w:b/>
          <w:bCs/>
          <w:szCs w:val="20"/>
        </w:rPr>
        <w:t>Minutes of Meeting held on Wednesday 17</w:t>
      </w:r>
      <w:r w:rsidRPr="00D32E4F">
        <w:rPr>
          <w:rFonts w:ascii="Arial" w:hAnsi="Arial"/>
          <w:b/>
          <w:bCs/>
          <w:szCs w:val="20"/>
          <w:vertAlign w:val="superscript"/>
        </w:rPr>
        <w:t>th</w:t>
      </w:r>
      <w:r w:rsidRPr="00D32E4F">
        <w:rPr>
          <w:rFonts w:ascii="Arial" w:hAnsi="Arial"/>
          <w:b/>
          <w:bCs/>
          <w:szCs w:val="20"/>
        </w:rPr>
        <w:t xml:space="preserve"> October 2018</w:t>
      </w:r>
    </w:p>
    <w:p w14:paraId="09D7220D" w14:textId="77777777" w:rsidR="00D32E4F" w:rsidRPr="00D32E4F" w:rsidRDefault="00D32E4F" w:rsidP="00D32E4F">
      <w:pPr>
        <w:jc w:val="center"/>
        <w:rPr>
          <w:rFonts w:ascii="Arial" w:hAnsi="Arial"/>
          <w:b/>
          <w:bCs/>
          <w:szCs w:val="20"/>
        </w:rPr>
      </w:pPr>
      <w:r w:rsidRPr="00D32E4F">
        <w:rPr>
          <w:rFonts w:ascii="Arial" w:hAnsi="Arial"/>
          <w:b/>
          <w:bCs/>
          <w:szCs w:val="20"/>
        </w:rPr>
        <w:t>09:00 - 12:00 hours</w:t>
      </w:r>
    </w:p>
    <w:p w14:paraId="1D420C1D" w14:textId="77777777" w:rsidR="00D32E4F" w:rsidRPr="00D32E4F" w:rsidRDefault="00D32E4F" w:rsidP="00D32E4F">
      <w:pPr>
        <w:jc w:val="center"/>
        <w:rPr>
          <w:rFonts w:ascii="Arial" w:hAnsi="Arial"/>
          <w:b/>
          <w:bCs/>
          <w:szCs w:val="20"/>
        </w:rPr>
      </w:pPr>
      <w:smartTag w:uri="urn:schemas-microsoft-com:office:smarttags" w:element="place">
        <w:smartTag w:uri="urn:schemas-microsoft-com:office:smarttags" w:element="PlaceName">
          <w:r w:rsidRPr="00D32E4F">
            <w:rPr>
              <w:rFonts w:ascii="Arial" w:hAnsi="Arial"/>
              <w:b/>
              <w:bCs/>
              <w:szCs w:val="20"/>
            </w:rPr>
            <w:t>South</w:t>
          </w:r>
        </w:smartTag>
        <w:r w:rsidRPr="00D32E4F">
          <w:rPr>
            <w:rFonts w:ascii="Arial" w:hAnsi="Arial"/>
            <w:b/>
            <w:bCs/>
            <w:szCs w:val="20"/>
          </w:rPr>
          <w:t xml:space="preserve"> </w:t>
        </w:r>
        <w:smartTag w:uri="urn:schemas-microsoft-com:office:smarttags" w:element="PlaceName">
          <w:r w:rsidRPr="00D32E4F">
            <w:rPr>
              <w:rFonts w:ascii="Arial" w:hAnsi="Arial"/>
              <w:b/>
              <w:bCs/>
              <w:szCs w:val="20"/>
            </w:rPr>
            <w:t>Green</w:t>
          </w:r>
        </w:smartTag>
        <w:r w:rsidRPr="00D32E4F">
          <w:rPr>
            <w:rFonts w:ascii="Arial" w:hAnsi="Arial"/>
            <w:b/>
            <w:bCs/>
            <w:szCs w:val="20"/>
          </w:rPr>
          <w:t xml:space="preserve"> </w:t>
        </w:r>
        <w:smartTag w:uri="urn:schemas-microsoft-com:office:smarttags" w:element="PlaceType">
          <w:r w:rsidRPr="00D32E4F">
            <w:rPr>
              <w:rFonts w:ascii="Arial" w:hAnsi="Arial"/>
              <w:b/>
              <w:bCs/>
              <w:szCs w:val="20"/>
            </w:rPr>
            <w:t>Park</w:t>
          </w:r>
        </w:smartTag>
      </w:smartTag>
      <w:r w:rsidRPr="00D32E4F">
        <w:rPr>
          <w:rFonts w:ascii="Arial" w:hAnsi="Arial"/>
          <w:b/>
          <w:bCs/>
          <w:szCs w:val="20"/>
        </w:rPr>
        <w:t xml:space="preserve"> Mattishall</w:t>
      </w:r>
    </w:p>
    <w:p w14:paraId="09D781A4" w14:textId="77777777" w:rsidR="00D32E4F" w:rsidRPr="00D32E4F" w:rsidRDefault="00D32E4F" w:rsidP="00D32E4F">
      <w:pPr>
        <w:jc w:val="center"/>
        <w:rPr>
          <w:rFonts w:ascii="Arial" w:hAnsi="Arial"/>
          <w:b/>
          <w:bCs/>
          <w:szCs w:val="20"/>
        </w:rPr>
      </w:pPr>
    </w:p>
    <w:p w14:paraId="2B952089" w14:textId="77777777" w:rsidR="00D32E4F" w:rsidRPr="00D32E4F" w:rsidRDefault="00D32E4F" w:rsidP="00D32E4F">
      <w:pPr>
        <w:jc w:val="center"/>
        <w:rPr>
          <w:rFonts w:ascii="Arial" w:hAnsi="Arial"/>
          <w:b/>
          <w:bCs/>
          <w:szCs w:val="20"/>
        </w:rPr>
      </w:pPr>
    </w:p>
    <w:p w14:paraId="130DE4D7" w14:textId="77777777" w:rsidR="00D32E4F" w:rsidRPr="00D32E4F" w:rsidRDefault="00D32E4F" w:rsidP="00D32E4F">
      <w:pPr>
        <w:rPr>
          <w:rFonts w:ascii="Arial" w:hAnsi="Arial"/>
          <w:b/>
          <w:bCs/>
          <w:szCs w:val="20"/>
        </w:rPr>
      </w:pPr>
      <w:r w:rsidRPr="00D32E4F">
        <w:rPr>
          <w:rFonts w:ascii="Arial" w:hAnsi="Arial"/>
          <w:b/>
          <w:bCs/>
          <w:szCs w:val="20"/>
        </w:rPr>
        <w:t>Present:</w:t>
      </w:r>
      <w:r w:rsidRPr="00D32E4F">
        <w:rPr>
          <w:rFonts w:ascii="Arial" w:hAnsi="Arial"/>
          <w:b/>
          <w:bCs/>
          <w:szCs w:val="20"/>
        </w:rPr>
        <w:tab/>
      </w:r>
      <w:r w:rsidRPr="00D32E4F">
        <w:rPr>
          <w:rFonts w:ascii="Arial" w:hAnsi="Arial"/>
          <w:b/>
          <w:bCs/>
          <w:szCs w:val="20"/>
        </w:rPr>
        <w:tab/>
      </w:r>
      <w:r w:rsidRPr="00D32E4F">
        <w:rPr>
          <w:rFonts w:ascii="Arial" w:hAnsi="Arial"/>
          <w:b/>
          <w:bCs/>
          <w:szCs w:val="20"/>
        </w:rPr>
        <w:tab/>
      </w:r>
      <w:r w:rsidRPr="00D32E4F">
        <w:rPr>
          <w:rFonts w:ascii="Arial" w:hAnsi="Arial"/>
          <w:b/>
          <w:bCs/>
          <w:szCs w:val="20"/>
        </w:rPr>
        <w:tab/>
      </w:r>
      <w:r w:rsidRPr="00D32E4F">
        <w:rPr>
          <w:rFonts w:ascii="Arial" w:hAnsi="Arial"/>
          <w:b/>
          <w:bCs/>
          <w:szCs w:val="20"/>
        </w:rPr>
        <w:tab/>
      </w:r>
      <w:r w:rsidRPr="00D32E4F">
        <w:rPr>
          <w:rFonts w:ascii="Arial" w:hAnsi="Arial"/>
          <w:b/>
          <w:bCs/>
          <w:szCs w:val="20"/>
        </w:rPr>
        <w:tab/>
        <w:t>Representing</w:t>
      </w:r>
    </w:p>
    <w:p w14:paraId="1710C102" w14:textId="77777777" w:rsidR="00D32E4F" w:rsidRPr="00D32E4F" w:rsidRDefault="00D32E4F" w:rsidP="00D32E4F">
      <w:pPr>
        <w:rPr>
          <w:rFonts w:ascii="Arial" w:hAnsi="Arial"/>
          <w:b/>
          <w:bCs/>
          <w:szCs w:val="20"/>
        </w:rPr>
      </w:pPr>
      <w:r w:rsidRPr="00D32E4F">
        <w:rPr>
          <w:rFonts w:ascii="Arial" w:hAnsi="Arial"/>
          <w:szCs w:val="20"/>
        </w:rPr>
        <w:t>Mark Adamson</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Academies</w:t>
      </w:r>
      <w:r w:rsidRPr="00D32E4F">
        <w:rPr>
          <w:rFonts w:ascii="Arial" w:hAnsi="Arial"/>
          <w:szCs w:val="20"/>
        </w:rPr>
        <w:tab/>
      </w:r>
    </w:p>
    <w:p w14:paraId="78C92657" w14:textId="77777777" w:rsidR="00D32E4F" w:rsidRPr="00D32E4F" w:rsidRDefault="00D32E4F" w:rsidP="00D32E4F">
      <w:pPr>
        <w:rPr>
          <w:rFonts w:ascii="Arial" w:hAnsi="Arial" w:cs="Arial"/>
          <w:szCs w:val="22"/>
        </w:rPr>
      </w:pPr>
      <w:r w:rsidRPr="00D32E4F">
        <w:rPr>
          <w:rFonts w:ascii="Arial" w:hAnsi="Arial" w:cs="Arial"/>
          <w:szCs w:val="22"/>
        </w:rPr>
        <w:t>Keith Bates, Eaton Hall Specialist Academy</w:t>
      </w:r>
      <w:r w:rsidRPr="00D32E4F">
        <w:rPr>
          <w:rFonts w:ascii="Arial" w:hAnsi="Arial" w:cs="Arial"/>
          <w:szCs w:val="22"/>
        </w:rPr>
        <w:tab/>
        <w:t>Special School Academy</w:t>
      </w:r>
    </w:p>
    <w:p w14:paraId="57D0D5C9" w14:textId="77777777" w:rsidR="00D32E4F" w:rsidRPr="00D32E4F" w:rsidRDefault="00D32E4F" w:rsidP="00D32E4F">
      <w:pPr>
        <w:rPr>
          <w:rFonts w:ascii="Arial" w:hAnsi="Arial"/>
          <w:bCs/>
          <w:szCs w:val="20"/>
        </w:rPr>
      </w:pPr>
      <w:r w:rsidRPr="00D32E4F">
        <w:rPr>
          <w:rFonts w:ascii="Arial" w:hAnsi="Arial"/>
          <w:bCs/>
          <w:szCs w:val="20"/>
        </w:rPr>
        <w:t>Chris Caddamy, City College</w:t>
      </w:r>
      <w:r w:rsidRPr="00D32E4F">
        <w:rPr>
          <w:rFonts w:ascii="Arial" w:hAnsi="Arial"/>
          <w:bCs/>
          <w:szCs w:val="20"/>
        </w:rPr>
        <w:tab/>
      </w:r>
      <w:r w:rsidRPr="00D32E4F">
        <w:rPr>
          <w:rFonts w:ascii="Arial" w:hAnsi="Arial"/>
          <w:bCs/>
          <w:szCs w:val="20"/>
        </w:rPr>
        <w:tab/>
      </w:r>
      <w:r w:rsidRPr="00D32E4F">
        <w:rPr>
          <w:rFonts w:ascii="Arial" w:hAnsi="Arial"/>
          <w:bCs/>
          <w:szCs w:val="20"/>
        </w:rPr>
        <w:tab/>
        <w:t>16 – 19 Representative</w:t>
      </w:r>
    </w:p>
    <w:p w14:paraId="01A6555E" w14:textId="77777777" w:rsidR="00D32E4F" w:rsidRPr="00D32E4F" w:rsidRDefault="00D32E4F" w:rsidP="00D32E4F">
      <w:pPr>
        <w:rPr>
          <w:rFonts w:ascii="Arial" w:hAnsi="Arial" w:cs="Arial"/>
          <w:szCs w:val="22"/>
        </w:rPr>
      </w:pPr>
      <w:r w:rsidRPr="00D32E4F">
        <w:rPr>
          <w:rFonts w:ascii="Arial" w:hAnsi="Arial" w:cs="Arial"/>
          <w:szCs w:val="22"/>
        </w:rPr>
        <w:t>Carol Dallas, Taverham High School</w:t>
      </w:r>
      <w:r w:rsidRPr="00D32E4F">
        <w:rPr>
          <w:rFonts w:ascii="Arial" w:hAnsi="Arial" w:cs="Arial"/>
          <w:szCs w:val="22"/>
        </w:rPr>
        <w:tab/>
      </w:r>
      <w:r w:rsidRPr="00D32E4F">
        <w:rPr>
          <w:rFonts w:ascii="Arial" w:hAnsi="Arial" w:cs="Arial"/>
          <w:szCs w:val="22"/>
        </w:rPr>
        <w:tab/>
        <w:t>Secondary Academies</w:t>
      </w:r>
    </w:p>
    <w:p w14:paraId="6525A65A" w14:textId="77777777" w:rsidR="00D32E4F" w:rsidRPr="00D32E4F" w:rsidRDefault="00D32E4F" w:rsidP="00D32E4F">
      <w:pPr>
        <w:tabs>
          <w:tab w:val="left" w:pos="2835"/>
          <w:tab w:val="left" w:pos="3119"/>
        </w:tabs>
        <w:ind w:right="746"/>
        <w:rPr>
          <w:rFonts w:ascii="Arial" w:hAnsi="Arial"/>
          <w:szCs w:val="20"/>
        </w:rPr>
      </w:pPr>
      <w:r w:rsidRPr="00D32E4F">
        <w:rPr>
          <w:rFonts w:ascii="Arial" w:hAnsi="Arial"/>
          <w:szCs w:val="20"/>
        </w:rPr>
        <w:t>Sandra Govender</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Engage Trust</w:t>
      </w:r>
    </w:p>
    <w:p w14:paraId="706BB52B" w14:textId="77777777" w:rsidR="00D32E4F" w:rsidRPr="00D32E4F" w:rsidRDefault="00D32E4F" w:rsidP="00D32E4F">
      <w:pPr>
        <w:rPr>
          <w:rFonts w:ascii="Arial" w:hAnsi="Arial" w:cs="Arial"/>
          <w:szCs w:val="22"/>
        </w:rPr>
      </w:pPr>
      <w:r w:rsidRPr="00D32E4F">
        <w:rPr>
          <w:rFonts w:ascii="Arial" w:hAnsi="Arial" w:cs="Arial"/>
          <w:szCs w:val="22"/>
        </w:rPr>
        <w:t>Mike Grimble, Avenue Junior School</w:t>
      </w:r>
      <w:r w:rsidRPr="00D32E4F">
        <w:rPr>
          <w:rFonts w:ascii="Arial" w:hAnsi="Arial" w:cs="Arial"/>
          <w:szCs w:val="22"/>
        </w:rPr>
        <w:tab/>
      </w:r>
      <w:r w:rsidRPr="00D32E4F">
        <w:rPr>
          <w:rFonts w:ascii="Arial" w:hAnsi="Arial" w:cs="Arial"/>
          <w:szCs w:val="22"/>
        </w:rPr>
        <w:tab/>
        <w:t>Primary Governors</w:t>
      </w:r>
    </w:p>
    <w:p w14:paraId="6F121C31" w14:textId="77777777" w:rsidR="00D32E4F" w:rsidRPr="00D32E4F" w:rsidRDefault="00D32E4F" w:rsidP="00D32E4F">
      <w:pPr>
        <w:tabs>
          <w:tab w:val="left" w:pos="2835"/>
          <w:tab w:val="left" w:pos="3119"/>
        </w:tabs>
        <w:ind w:right="746"/>
        <w:rPr>
          <w:rFonts w:ascii="Arial" w:hAnsi="Arial"/>
          <w:szCs w:val="20"/>
        </w:rPr>
      </w:pPr>
      <w:r w:rsidRPr="00D32E4F">
        <w:rPr>
          <w:rFonts w:ascii="Arial" w:hAnsi="Arial"/>
          <w:szCs w:val="20"/>
        </w:rPr>
        <w:t>Bob Groome</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JCC (Secondary phase)</w:t>
      </w:r>
    </w:p>
    <w:p w14:paraId="24D08175" w14:textId="77777777" w:rsidR="00D32E4F" w:rsidRPr="00D32E4F" w:rsidRDefault="00D32E4F" w:rsidP="00D32E4F">
      <w:pPr>
        <w:tabs>
          <w:tab w:val="left" w:pos="3119"/>
        </w:tabs>
        <w:ind w:left="5103" w:right="-428" w:hanging="5103"/>
        <w:rPr>
          <w:rFonts w:ascii="Arial" w:hAnsi="Arial" w:cs="Arial"/>
          <w:szCs w:val="22"/>
        </w:rPr>
      </w:pPr>
      <w:r w:rsidRPr="00D32E4F">
        <w:rPr>
          <w:rFonts w:ascii="Arial" w:hAnsi="Arial" w:cs="Arial"/>
          <w:szCs w:val="22"/>
        </w:rPr>
        <w:t>David Hicks</w:t>
      </w:r>
      <w:r w:rsidRPr="00D32E4F">
        <w:rPr>
          <w:rFonts w:ascii="Arial" w:hAnsi="Arial" w:cs="Arial"/>
          <w:szCs w:val="22"/>
        </w:rPr>
        <w:tab/>
      </w:r>
      <w:r w:rsidRPr="00D32E4F">
        <w:rPr>
          <w:rFonts w:ascii="Arial" w:hAnsi="Arial" w:cs="Arial"/>
          <w:szCs w:val="22"/>
        </w:rPr>
        <w:tab/>
        <w:t>EMAT (substitute for Christina Kenna)</w:t>
      </w:r>
    </w:p>
    <w:p w14:paraId="6E033081" w14:textId="77777777" w:rsidR="00D32E4F" w:rsidRPr="00D32E4F" w:rsidRDefault="00D32E4F" w:rsidP="00D32E4F">
      <w:pPr>
        <w:tabs>
          <w:tab w:val="left" w:pos="426"/>
          <w:tab w:val="left" w:pos="3119"/>
        </w:tabs>
        <w:ind w:left="5040" w:hanging="5040"/>
        <w:rPr>
          <w:rFonts w:ascii="Arial" w:hAnsi="Arial"/>
          <w:szCs w:val="20"/>
        </w:rPr>
      </w:pPr>
      <w:r w:rsidRPr="00D32E4F">
        <w:rPr>
          <w:rFonts w:ascii="Arial" w:hAnsi="Arial"/>
          <w:szCs w:val="20"/>
        </w:rPr>
        <w:t>Fiona-Louise Tilden</w:t>
      </w:r>
      <w:r w:rsidRPr="00D32E4F">
        <w:rPr>
          <w:rFonts w:ascii="Arial" w:hAnsi="Arial"/>
          <w:szCs w:val="20"/>
        </w:rPr>
        <w:tab/>
      </w:r>
      <w:r w:rsidRPr="00D32E4F">
        <w:rPr>
          <w:rFonts w:ascii="Arial" w:hAnsi="Arial"/>
          <w:szCs w:val="20"/>
        </w:rPr>
        <w:tab/>
        <w:t>Academy Representative (substitute for Alan Evans)</w:t>
      </w:r>
    </w:p>
    <w:p w14:paraId="0B68BE40" w14:textId="77777777" w:rsidR="00D32E4F" w:rsidRPr="00D32E4F" w:rsidRDefault="00D32E4F" w:rsidP="00D32E4F">
      <w:pPr>
        <w:tabs>
          <w:tab w:val="left" w:pos="0"/>
          <w:tab w:val="left" w:pos="426"/>
          <w:tab w:val="left" w:pos="3119"/>
          <w:tab w:val="left" w:pos="5103"/>
        </w:tabs>
        <w:rPr>
          <w:rFonts w:ascii="Arial" w:hAnsi="Arial" w:cs="Arial"/>
          <w:szCs w:val="22"/>
        </w:rPr>
      </w:pPr>
      <w:r w:rsidRPr="00D32E4F">
        <w:rPr>
          <w:rFonts w:ascii="Arial" w:hAnsi="Arial" w:cs="Arial"/>
          <w:szCs w:val="22"/>
        </w:rPr>
        <w:t>Fyfe Johnston, Clare School</w:t>
      </w:r>
      <w:r w:rsidRPr="00D32E4F">
        <w:rPr>
          <w:rFonts w:ascii="Arial" w:hAnsi="Arial" w:cs="Arial"/>
          <w:szCs w:val="22"/>
        </w:rPr>
        <w:tab/>
      </w:r>
      <w:r w:rsidRPr="00D32E4F">
        <w:rPr>
          <w:rFonts w:ascii="Arial" w:hAnsi="Arial" w:cs="Arial"/>
          <w:szCs w:val="22"/>
        </w:rPr>
        <w:tab/>
        <w:t>Special Schools</w:t>
      </w:r>
    </w:p>
    <w:p w14:paraId="4C575A9E" w14:textId="77777777" w:rsidR="00D32E4F" w:rsidRPr="00D32E4F" w:rsidRDefault="00D32E4F" w:rsidP="00D32E4F">
      <w:pPr>
        <w:tabs>
          <w:tab w:val="left" w:pos="426"/>
          <w:tab w:val="left" w:pos="3119"/>
        </w:tabs>
        <w:ind w:left="5103" w:hanging="5103"/>
        <w:rPr>
          <w:rFonts w:ascii="Arial" w:hAnsi="Arial"/>
          <w:szCs w:val="20"/>
        </w:rPr>
      </w:pPr>
      <w:r w:rsidRPr="00D32E4F">
        <w:rPr>
          <w:rFonts w:ascii="Arial" w:hAnsi="Arial"/>
          <w:szCs w:val="20"/>
        </w:rPr>
        <w:t>Sarah Porter</w:t>
      </w:r>
      <w:r w:rsidRPr="00D32E4F">
        <w:rPr>
          <w:rFonts w:ascii="Arial" w:hAnsi="Arial"/>
          <w:szCs w:val="20"/>
        </w:rPr>
        <w:tab/>
      </w:r>
      <w:r w:rsidRPr="00D32E4F">
        <w:rPr>
          <w:rFonts w:ascii="Arial" w:hAnsi="Arial"/>
          <w:szCs w:val="20"/>
        </w:rPr>
        <w:tab/>
        <w:t>Academy Representative (substitute for Christina Kenna</w:t>
      </w:r>
    </w:p>
    <w:p w14:paraId="4E3C302C" w14:textId="77777777" w:rsidR="00D32E4F" w:rsidRPr="00D32E4F" w:rsidRDefault="00D32E4F" w:rsidP="00D32E4F">
      <w:pPr>
        <w:tabs>
          <w:tab w:val="left" w:pos="426"/>
          <w:tab w:val="left" w:pos="3119"/>
        </w:tabs>
        <w:ind w:left="5103" w:hanging="5103"/>
        <w:rPr>
          <w:rFonts w:ascii="Arial" w:hAnsi="Arial"/>
          <w:szCs w:val="20"/>
        </w:rPr>
      </w:pPr>
      <w:r w:rsidRPr="00D32E4F">
        <w:rPr>
          <w:rFonts w:ascii="Arial" w:hAnsi="Arial"/>
          <w:szCs w:val="20"/>
        </w:rPr>
        <w:t xml:space="preserve">Carole </w:t>
      </w:r>
      <w:proofErr w:type="spellStart"/>
      <w:r w:rsidRPr="00D32E4F">
        <w:rPr>
          <w:rFonts w:ascii="Arial" w:hAnsi="Arial"/>
          <w:szCs w:val="20"/>
        </w:rPr>
        <w:t>Jaques</w:t>
      </w:r>
      <w:proofErr w:type="spellEnd"/>
      <w:r w:rsidRPr="00D32E4F">
        <w:rPr>
          <w:rFonts w:ascii="Arial" w:hAnsi="Arial"/>
          <w:szCs w:val="20"/>
        </w:rPr>
        <w:tab/>
      </w:r>
      <w:r w:rsidRPr="00D32E4F">
        <w:rPr>
          <w:rFonts w:ascii="Arial" w:hAnsi="Arial"/>
          <w:szCs w:val="20"/>
        </w:rPr>
        <w:tab/>
        <w:t>Substitute for Holly Bowman</w:t>
      </w:r>
    </w:p>
    <w:p w14:paraId="7610DA7A" w14:textId="77777777" w:rsidR="00D32E4F" w:rsidRPr="00D32E4F" w:rsidRDefault="00D32E4F" w:rsidP="00D32E4F">
      <w:pPr>
        <w:tabs>
          <w:tab w:val="left" w:pos="426"/>
          <w:tab w:val="left" w:pos="3119"/>
        </w:tabs>
        <w:ind w:left="5103" w:hanging="5103"/>
        <w:rPr>
          <w:rFonts w:ascii="Arial" w:hAnsi="Arial"/>
          <w:szCs w:val="20"/>
        </w:rPr>
      </w:pPr>
      <w:r w:rsidRPr="00D32E4F">
        <w:rPr>
          <w:rFonts w:ascii="Arial" w:hAnsi="Arial"/>
          <w:szCs w:val="20"/>
        </w:rPr>
        <w:t>Gavin King</w:t>
      </w:r>
      <w:r w:rsidRPr="00D32E4F">
        <w:rPr>
          <w:rFonts w:ascii="Arial" w:hAnsi="Arial"/>
          <w:szCs w:val="20"/>
        </w:rPr>
        <w:tab/>
      </w:r>
      <w:r w:rsidRPr="00D32E4F">
        <w:rPr>
          <w:rFonts w:ascii="Arial" w:hAnsi="Arial"/>
          <w:szCs w:val="20"/>
        </w:rPr>
        <w:tab/>
        <w:t>Academy Substitute for Clare Jones</w:t>
      </w:r>
    </w:p>
    <w:p w14:paraId="7F9A79FF" w14:textId="77777777" w:rsidR="00D32E4F" w:rsidRPr="00D32E4F" w:rsidRDefault="00D32E4F" w:rsidP="00D32E4F">
      <w:pPr>
        <w:tabs>
          <w:tab w:val="left" w:pos="2835"/>
          <w:tab w:val="left" w:pos="3119"/>
        </w:tabs>
        <w:rPr>
          <w:rFonts w:ascii="Arial" w:hAnsi="Arial" w:cs="Arial"/>
          <w:szCs w:val="22"/>
        </w:rPr>
      </w:pPr>
      <w:r w:rsidRPr="00D32E4F">
        <w:rPr>
          <w:rFonts w:ascii="Arial" w:hAnsi="Arial" w:cs="Arial"/>
          <w:szCs w:val="22"/>
        </w:rPr>
        <w:t xml:space="preserve">Sarah </w:t>
      </w:r>
      <w:proofErr w:type="spellStart"/>
      <w:r w:rsidRPr="00D32E4F">
        <w:rPr>
          <w:rFonts w:ascii="Arial" w:hAnsi="Arial" w:cs="Arial"/>
          <w:szCs w:val="22"/>
        </w:rPr>
        <w:t>Shirras</w:t>
      </w:r>
      <w:proofErr w:type="spellEnd"/>
      <w:r w:rsidRPr="00D32E4F">
        <w:rPr>
          <w:rFonts w:ascii="Arial" w:hAnsi="Arial" w:cs="Arial"/>
          <w:szCs w:val="22"/>
        </w:rPr>
        <w:t xml:space="preserve">, (Chair) St Williams Primary </w:t>
      </w:r>
      <w:r w:rsidRPr="00D32E4F">
        <w:rPr>
          <w:rFonts w:ascii="Arial" w:hAnsi="Arial" w:cs="Arial"/>
          <w:szCs w:val="22"/>
        </w:rPr>
        <w:tab/>
      </w:r>
      <w:proofErr w:type="spellStart"/>
      <w:r w:rsidRPr="00D32E4F">
        <w:rPr>
          <w:rFonts w:ascii="Arial" w:hAnsi="Arial" w:cs="Arial"/>
          <w:szCs w:val="22"/>
        </w:rPr>
        <w:t>Primary</w:t>
      </w:r>
      <w:proofErr w:type="spellEnd"/>
      <w:r w:rsidRPr="00D32E4F">
        <w:rPr>
          <w:rFonts w:ascii="Arial" w:hAnsi="Arial" w:cs="Arial"/>
          <w:szCs w:val="22"/>
        </w:rPr>
        <w:t xml:space="preserve"> Schools</w:t>
      </w:r>
    </w:p>
    <w:p w14:paraId="64471941" w14:textId="77777777" w:rsidR="00D32E4F" w:rsidRPr="00D32E4F" w:rsidRDefault="00D32E4F" w:rsidP="00D32E4F">
      <w:pPr>
        <w:tabs>
          <w:tab w:val="left" w:pos="0"/>
          <w:tab w:val="left" w:pos="426"/>
          <w:tab w:val="left" w:pos="3119"/>
        </w:tabs>
        <w:rPr>
          <w:rFonts w:ascii="Arial" w:hAnsi="Arial"/>
          <w:szCs w:val="20"/>
        </w:rPr>
      </w:pPr>
      <w:r w:rsidRPr="00D32E4F">
        <w:rPr>
          <w:rFonts w:ascii="Arial" w:hAnsi="Arial"/>
          <w:szCs w:val="20"/>
        </w:rPr>
        <w:t>Joanna Tuttle</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 xml:space="preserve">Maintained Secondary </w:t>
      </w:r>
    </w:p>
    <w:p w14:paraId="16A0C8EE" w14:textId="77777777" w:rsidR="00D32E4F" w:rsidRPr="00D32E4F" w:rsidRDefault="00D32E4F" w:rsidP="00D32E4F">
      <w:pPr>
        <w:tabs>
          <w:tab w:val="left" w:pos="2835"/>
          <w:tab w:val="left" w:pos="3119"/>
        </w:tabs>
        <w:ind w:right="746"/>
        <w:rPr>
          <w:rFonts w:ascii="Arial" w:hAnsi="Arial"/>
          <w:szCs w:val="20"/>
        </w:rPr>
      </w:pPr>
      <w:r w:rsidRPr="00D32E4F">
        <w:rPr>
          <w:rFonts w:ascii="Arial" w:hAnsi="Arial"/>
          <w:szCs w:val="20"/>
        </w:rPr>
        <w:t>Vicky Warnes</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JCC (primary phase)</w:t>
      </w:r>
    </w:p>
    <w:p w14:paraId="3148FEAB" w14:textId="77777777" w:rsidR="00D32E4F" w:rsidRPr="00D32E4F" w:rsidRDefault="00D32E4F" w:rsidP="00D32E4F">
      <w:pPr>
        <w:tabs>
          <w:tab w:val="left" w:pos="2835"/>
          <w:tab w:val="left" w:pos="3119"/>
        </w:tabs>
        <w:ind w:right="746"/>
        <w:rPr>
          <w:rFonts w:ascii="Arial" w:hAnsi="Arial"/>
          <w:szCs w:val="20"/>
        </w:rPr>
      </w:pPr>
      <w:r w:rsidRPr="00D32E4F">
        <w:rPr>
          <w:rFonts w:ascii="Arial" w:hAnsi="Arial"/>
          <w:szCs w:val="20"/>
        </w:rPr>
        <w:t>White Martin</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Primary Governors</w:t>
      </w:r>
    </w:p>
    <w:p w14:paraId="585EC667" w14:textId="77777777" w:rsidR="00D32E4F" w:rsidRPr="00D32E4F" w:rsidRDefault="00D32E4F" w:rsidP="00D32E4F">
      <w:pPr>
        <w:tabs>
          <w:tab w:val="left" w:pos="0"/>
          <w:tab w:val="left" w:pos="426"/>
          <w:tab w:val="left" w:pos="3119"/>
        </w:tabs>
        <w:rPr>
          <w:rFonts w:ascii="Arial" w:hAnsi="Arial"/>
          <w:szCs w:val="20"/>
        </w:rPr>
      </w:pPr>
      <w:r w:rsidRPr="00D32E4F">
        <w:rPr>
          <w:rFonts w:ascii="Arial" w:hAnsi="Arial"/>
          <w:szCs w:val="20"/>
        </w:rPr>
        <w:t>Michael Bateman</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 xml:space="preserve">Head of Education High Needs </w:t>
      </w:r>
    </w:p>
    <w:p w14:paraId="46EE46EB" w14:textId="540A83A7" w:rsidR="00D32E4F" w:rsidRPr="00D32E4F" w:rsidRDefault="00D32E4F" w:rsidP="00D32E4F">
      <w:pPr>
        <w:tabs>
          <w:tab w:val="left" w:pos="2835"/>
          <w:tab w:val="left" w:pos="3119"/>
        </w:tabs>
        <w:ind w:left="3119" w:right="746" w:hanging="3119"/>
        <w:rPr>
          <w:rFonts w:ascii="Arial" w:hAnsi="Arial"/>
          <w:szCs w:val="20"/>
        </w:rPr>
      </w:pPr>
      <w:r w:rsidRPr="00D32E4F">
        <w:rPr>
          <w:rFonts w:ascii="Arial" w:hAnsi="Arial"/>
          <w:szCs w:val="20"/>
        </w:rPr>
        <w:t>Jane Blackwell</w:t>
      </w:r>
      <w:r w:rsidR="008A0A03">
        <w:rPr>
          <w:rFonts w:ascii="Arial" w:hAnsi="Arial"/>
          <w:szCs w:val="20"/>
        </w:rPr>
        <w:tab/>
      </w:r>
      <w:r w:rsidR="008A0A03">
        <w:rPr>
          <w:rFonts w:ascii="Arial" w:hAnsi="Arial"/>
          <w:szCs w:val="20"/>
        </w:rPr>
        <w:tab/>
      </w:r>
      <w:r w:rsidR="008A0A03">
        <w:rPr>
          <w:rFonts w:ascii="Arial" w:hAnsi="Arial"/>
          <w:szCs w:val="20"/>
        </w:rPr>
        <w:tab/>
      </w:r>
      <w:r w:rsidR="008A0A03">
        <w:rPr>
          <w:rFonts w:ascii="Arial" w:hAnsi="Arial"/>
          <w:szCs w:val="20"/>
        </w:rPr>
        <w:tab/>
      </w:r>
      <w:r w:rsidR="008A0A03">
        <w:rPr>
          <w:rFonts w:ascii="Arial" w:hAnsi="Arial"/>
          <w:szCs w:val="20"/>
        </w:rPr>
        <w:tab/>
        <w:t>Place Planning Manager</w:t>
      </w:r>
    </w:p>
    <w:p w14:paraId="3E23759F" w14:textId="77777777" w:rsidR="00D32E4F" w:rsidRPr="00D32E4F" w:rsidRDefault="00D32E4F" w:rsidP="00D32E4F">
      <w:pPr>
        <w:tabs>
          <w:tab w:val="left" w:pos="2835"/>
          <w:tab w:val="left" w:pos="3119"/>
        </w:tabs>
        <w:ind w:left="3119" w:right="746" w:hanging="3119"/>
        <w:rPr>
          <w:rFonts w:ascii="Arial" w:hAnsi="Arial"/>
          <w:szCs w:val="20"/>
        </w:rPr>
      </w:pPr>
      <w:r w:rsidRPr="00D32E4F">
        <w:rPr>
          <w:rFonts w:ascii="Arial" w:hAnsi="Arial"/>
          <w:szCs w:val="20"/>
        </w:rPr>
        <w:t>Martin Brock</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Accountant</w:t>
      </w:r>
    </w:p>
    <w:p w14:paraId="71641CD7" w14:textId="77777777" w:rsidR="00D32E4F" w:rsidRPr="00D32E4F" w:rsidRDefault="00D32E4F" w:rsidP="00D32E4F">
      <w:pPr>
        <w:tabs>
          <w:tab w:val="left" w:pos="0"/>
          <w:tab w:val="left" w:pos="426"/>
          <w:tab w:val="left" w:pos="3119"/>
        </w:tabs>
        <w:rPr>
          <w:rFonts w:ascii="Arial" w:hAnsi="Arial"/>
          <w:szCs w:val="20"/>
        </w:rPr>
      </w:pPr>
      <w:r w:rsidRPr="00D32E4F">
        <w:rPr>
          <w:rFonts w:ascii="Arial" w:hAnsi="Arial"/>
          <w:szCs w:val="20"/>
        </w:rPr>
        <w:t>Paul Cook</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Interim Finance Business Partner</w:t>
      </w:r>
    </w:p>
    <w:p w14:paraId="28B35A45" w14:textId="77777777" w:rsidR="00D32E4F" w:rsidRPr="00D32E4F" w:rsidRDefault="00D32E4F" w:rsidP="00D32E4F">
      <w:pPr>
        <w:rPr>
          <w:rFonts w:ascii="Arial" w:hAnsi="Arial"/>
          <w:bCs/>
          <w:szCs w:val="20"/>
        </w:rPr>
      </w:pPr>
      <w:r w:rsidRPr="00D32E4F">
        <w:rPr>
          <w:rFonts w:ascii="Arial" w:hAnsi="Arial"/>
          <w:bCs/>
          <w:szCs w:val="20"/>
        </w:rPr>
        <w:t>Sally Cutting</w:t>
      </w:r>
      <w:r w:rsidRPr="00D32E4F">
        <w:rPr>
          <w:rFonts w:ascii="Arial" w:hAnsi="Arial"/>
          <w:bCs/>
          <w:szCs w:val="20"/>
        </w:rPr>
        <w:tab/>
      </w:r>
      <w:r w:rsidRPr="00D32E4F">
        <w:rPr>
          <w:rFonts w:ascii="Arial" w:hAnsi="Arial"/>
          <w:bCs/>
          <w:szCs w:val="20"/>
        </w:rPr>
        <w:tab/>
      </w:r>
      <w:r w:rsidRPr="00D32E4F">
        <w:rPr>
          <w:rFonts w:ascii="Arial" w:hAnsi="Arial"/>
          <w:bCs/>
          <w:szCs w:val="20"/>
        </w:rPr>
        <w:tab/>
      </w:r>
      <w:r w:rsidRPr="00D32E4F">
        <w:rPr>
          <w:rFonts w:ascii="Arial" w:hAnsi="Arial"/>
          <w:bCs/>
          <w:szCs w:val="20"/>
        </w:rPr>
        <w:tab/>
      </w:r>
      <w:r w:rsidRPr="00D32E4F">
        <w:rPr>
          <w:rFonts w:ascii="Arial" w:hAnsi="Arial"/>
          <w:bCs/>
          <w:szCs w:val="20"/>
        </w:rPr>
        <w:tab/>
      </w:r>
      <w:r w:rsidRPr="00D32E4F">
        <w:rPr>
          <w:rFonts w:ascii="Arial" w:hAnsi="Arial"/>
          <w:bCs/>
          <w:szCs w:val="20"/>
        </w:rPr>
        <w:tab/>
        <w:t>Senior Accountant</w:t>
      </w:r>
    </w:p>
    <w:p w14:paraId="039ACDC8" w14:textId="77777777" w:rsidR="00D32E4F" w:rsidRPr="00D32E4F" w:rsidRDefault="00D32E4F" w:rsidP="00D32E4F">
      <w:pPr>
        <w:tabs>
          <w:tab w:val="left" w:pos="2835"/>
          <w:tab w:val="left" w:pos="3119"/>
        </w:tabs>
        <w:ind w:left="3119" w:right="746" w:hanging="3119"/>
        <w:rPr>
          <w:rFonts w:ascii="Arial" w:hAnsi="Arial"/>
          <w:szCs w:val="20"/>
        </w:rPr>
      </w:pPr>
      <w:r w:rsidRPr="00D32E4F">
        <w:rPr>
          <w:rFonts w:ascii="Arial" w:hAnsi="Arial"/>
          <w:szCs w:val="20"/>
        </w:rPr>
        <w:t>Marilyn Edgeley</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Admin Officer</w:t>
      </w:r>
    </w:p>
    <w:p w14:paraId="64D5146C" w14:textId="77777777" w:rsidR="00D32E4F" w:rsidRPr="00D32E4F" w:rsidRDefault="00D32E4F" w:rsidP="00D32E4F">
      <w:pPr>
        <w:tabs>
          <w:tab w:val="left" w:pos="2835"/>
          <w:tab w:val="left" w:pos="3119"/>
        </w:tabs>
        <w:ind w:right="746"/>
        <w:rPr>
          <w:rFonts w:ascii="Arial" w:hAnsi="Arial"/>
          <w:szCs w:val="20"/>
        </w:rPr>
      </w:pPr>
      <w:r w:rsidRPr="00D32E4F">
        <w:rPr>
          <w:rFonts w:ascii="Arial" w:hAnsi="Arial"/>
          <w:szCs w:val="20"/>
        </w:rPr>
        <w:t>Chris Snudden</w:t>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r>
      <w:r w:rsidRPr="00D32E4F">
        <w:rPr>
          <w:rFonts w:ascii="Arial" w:hAnsi="Arial"/>
          <w:szCs w:val="20"/>
        </w:rPr>
        <w:tab/>
        <w:t>Assistant Director (Education)</w:t>
      </w:r>
    </w:p>
    <w:p w14:paraId="5D7D57DD" w14:textId="77777777" w:rsidR="00D32E4F" w:rsidRPr="00D32E4F" w:rsidRDefault="00D32E4F" w:rsidP="00D32E4F">
      <w:pPr>
        <w:tabs>
          <w:tab w:val="left" w:pos="0"/>
          <w:tab w:val="left" w:pos="426"/>
          <w:tab w:val="left" w:pos="3119"/>
        </w:tabs>
        <w:ind w:left="5103" w:hanging="5103"/>
        <w:rPr>
          <w:rFonts w:ascii="Arial" w:hAnsi="Arial"/>
          <w:szCs w:val="20"/>
        </w:rPr>
      </w:pPr>
      <w:r w:rsidRPr="00D32E4F">
        <w:rPr>
          <w:rFonts w:ascii="Arial" w:hAnsi="Arial"/>
          <w:szCs w:val="20"/>
        </w:rPr>
        <w:t>Services</w:t>
      </w:r>
    </w:p>
    <w:p w14:paraId="2CA090F4" w14:textId="77777777" w:rsidR="00D32E4F" w:rsidRPr="00D32E4F" w:rsidRDefault="00D32E4F" w:rsidP="00D32E4F">
      <w:pPr>
        <w:tabs>
          <w:tab w:val="left" w:pos="2835"/>
          <w:tab w:val="left" w:pos="3119"/>
        </w:tabs>
        <w:ind w:left="5103" w:right="746" w:hanging="5103"/>
        <w:rPr>
          <w:rFonts w:ascii="Arial" w:hAnsi="Arial"/>
          <w:szCs w:val="20"/>
        </w:rPr>
      </w:pPr>
      <w:r w:rsidRPr="00D32E4F">
        <w:rPr>
          <w:rFonts w:ascii="Arial" w:hAnsi="Arial"/>
          <w:szCs w:val="20"/>
        </w:rPr>
        <w:tab/>
      </w:r>
      <w:r w:rsidRPr="00D32E4F">
        <w:rPr>
          <w:rFonts w:ascii="Arial" w:hAnsi="Arial"/>
          <w:szCs w:val="20"/>
        </w:rPr>
        <w:tab/>
      </w:r>
    </w:p>
    <w:p w14:paraId="26E5A80D" w14:textId="77777777" w:rsidR="00D32E4F" w:rsidRPr="00D32E4F" w:rsidRDefault="00D32E4F" w:rsidP="00D32E4F">
      <w:pPr>
        <w:tabs>
          <w:tab w:val="left" w:pos="0"/>
          <w:tab w:val="left" w:pos="426"/>
          <w:tab w:val="left" w:pos="3119"/>
        </w:tabs>
        <w:rPr>
          <w:rFonts w:ascii="Arial" w:hAnsi="Arial"/>
          <w:b/>
          <w:szCs w:val="20"/>
        </w:rPr>
      </w:pPr>
      <w:r w:rsidRPr="00D32E4F">
        <w:rPr>
          <w:rFonts w:ascii="Arial" w:hAnsi="Arial"/>
          <w:b/>
          <w:szCs w:val="20"/>
        </w:rPr>
        <w:t>Apologies:</w:t>
      </w:r>
    </w:p>
    <w:p w14:paraId="536CB22B" w14:textId="77777777" w:rsidR="00D32E4F" w:rsidRPr="00D32E4F" w:rsidRDefault="00D32E4F" w:rsidP="00D32E4F">
      <w:pPr>
        <w:tabs>
          <w:tab w:val="left" w:pos="2835"/>
          <w:tab w:val="left" w:pos="3119"/>
        </w:tabs>
        <w:rPr>
          <w:rFonts w:ascii="Arial" w:hAnsi="Arial" w:cs="Arial"/>
          <w:szCs w:val="22"/>
        </w:rPr>
      </w:pPr>
      <w:r w:rsidRPr="00D32E4F">
        <w:rPr>
          <w:rFonts w:ascii="Arial" w:hAnsi="Arial" w:cs="Arial"/>
          <w:szCs w:val="22"/>
        </w:rPr>
        <w:t>Alan Evans</w:t>
      </w:r>
    </w:p>
    <w:p w14:paraId="0BFC0559" w14:textId="77777777" w:rsidR="00D32E4F" w:rsidRPr="00D32E4F" w:rsidRDefault="00D32E4F" w:rsidP="00D32E4F">
      <w:pPr>
        <w:tabs>
          <w:tab w:val="left" w:pos="426"/>
        </w:tabs>
        <w:rPr>
          <w:rFonts w:ascii="Arial" w:hAnsi="Arial"/>
          <w:szCs w:val="20"/>
        </w:rPr>
      </w:pPr>
      <w:r w:rsidRPr="00D32E4F">
        <w:rPr>
          <w:rFonts w:ascii="Arial" w:hAnsi="Arial"/>
          <w:szCs w:val="20"/>
        </w:rPr>
        <w:t>John Banbury</w:t>
      </w:r>
    </w:p>
    <w:p w14:paraId="5E65E61F" w14:textId="77777777" w:rsidR="00D32E4F" w:rsidRPr="00D32E4F" w:rsidRDefault="00D32E4F" w:rsidP="00D32E4F">
      <w:pPr>
        <w:tabs>
          <w:tab w:val="left" w:pos="0"/>
          <w:tab w:val="left" w:pos="426"/>
          <w:tab w:val="left" w:pos="3119"/>
        </w:tabs>
        <w:rPr>
          <w:rFonts w:ascii="Arial" w:hAnsi="Arial"/>
          <w:bCs/>
          <w:szCs w:val="20"/>
        </w:rPr>
      </w:pPr>
      <w:r w:rsidRPr="00D32E4F">
        <w:rPr>
          <w:rFonts w:ascii="Arial" w:hAnsi="Arial"/>
          <w:szCs w:val="20"/>
        </w:rPr>
        <w:t>Holly Bowman</w:t>
      </w:r>
    </w:p>
    <w:p w14:paraId="063A1559" w14:textId="77777777" w:rsidR="00D32E4F" w:rsidRPr="00D32E4F" w:rsidRDefault="00D32E4F" w:rsidP="00D32E4F">
      <w:pPr>
        <w:rPr>
          <w:rFonts w:ascii="Arial" w:hAnsi="Arial"/>
          <w:bCs/>
          <w:szCs w:val="20"/>
        </w:rPr>
      </w:pPr>
      <w:r w:rsidRPr="00D32E4F">
        <w:rPr>
          <w:rFonts w:ascii="Arial" w:hAnsi="Arial"/>
          <w:bCs/>
          <w:szCs w:val="20"/>
        </w:rPr>
        <w:t>Alison Clarke</w:t>
      </w:r>
    </w:p>
    <w:p w14:paraId="7D51A1E3" w14:textId="77777777" w:rsidR="00D32E4F" w:rsidRPr="00D32E4F" w:rsidRDefault="00D32E4F" w:rsidP="00D32E4F">
      <w:pPr>
        <w:tabs>
          <w:tab w:val="left" w:pos="0"/>
          <w:tab w:val="left" w:pos="426"/>
          <w:tab w:val="left" w:pos="3119"/>
        </w:tabs>
        <w:rPr>
          <w:rFonts w:ascii="Arial" w:hAnsi="Arial"/>
          <w:szCs w:val="20"/>
        </w:rPr>
      </w:pPr>
      <w:r w:rsidRPr="00D32E4F">
        <w:rPr>
          <w:rFonts w:ascii="Arial" w:hAnsi="Arial"/>
          <w:szCs w:val="20"/>
        </w:rPr>
        <w:t>Howard Nelson</w:t>
      </w:r>
    </w:p>
    <w:p w14:paraId="3FBC8843" w14:textId="77777777" w:rsidR="00D32E4F" w:rsidRPr="00D32E4F" w:rsidRDefault="00D32E4F" w:rsidP="00D32E4F">
      <w:pPr>
        <w:tabs>
          <w:tab w:val="left" w:pos="2835"/>
          <w:tab w:val="left" w:pos="3119"/>
        </w:tabs>
        <w:ind w:left="5103" w:right="746" w:hanging="5103"/>
        <w:rPr>
          <w:rFonts w:ascii="Arial" w:hAnsi="Arial"/>
          <w:szCs w:val="20"/>
        </w:rPr>
      </w:pPr>
      <w:r w:rsidRPr="00D32E4F">
        <w:rPr>
          <w:rFonts w:ascii="Arial" w:hAnsi="Arial"/>
          <w:szCs w:val="20"/>
        </w:rPr>
        <w:t>Clare Jones</w:t>
      </w:r>
    </w:p>
    <w:p w14:paraId="3EC4437D" w14:textId="77777777" w:rsidR="00D32E4F" w:rsidRPr="00D32E4F" w:rsidRDefault="00D32E4F" w:rsidP="00D32E4F">
      <w:pPr>
        <w:tabs>
          <w:tab w:val="left" w:pos="426"/>
        </w:tabs>
        <w:rPr>
          <w:rFonts w:ascii="Arial" w:hAnsi="Arial"/>
          <w:szCs w:val="20"/>
        </w:rPr>
      </w:pPr>
      <w:r w:rsidRPr="00D32E4F">
        <w:rPr>
          <w:rFonts w:ascii="Arial" w:hAnsi="Arial"/>
          <w:szCs w:val="20"/>
        </w:rPr>
        <w:t>Christina Kenna</w:t>
      </w:r>
    </w:p>
    <w:p w14:paraId="0A5DE163" w14:textId="77777777" w:rsidR="00D32E4F" w:rsidRPr="00D32E4F" w:rsidRDefault="00D32E4F" w:rsidP="00D32E4F">
      <w:pPr>
        <w:tabs>
          <w:tab w:val="left" w:pos="426"/>
        </w:tabs>
        <w:rPr>
          <w:rFonts w:ascii="Arial" w:hAnsi="Arial" w:cs="Arial"/>
          <w:b/>
        </w:rPr>
      </w:pPr>
    </w:p>
    <w:p w14:paraId="4E9C57AC" w14:textId="77777777" w:rsidR="00D32E4F" w:rsidRPr="00D32E4F" w:rsidRDefault="00D32E4F" w:rsidP="00D32E4F">
      <w:pPr>
        <w:tabs>
          <w:tab w:val="left" w:pos="426"/>
        </w:tabs>
        <w:rPr>
          <w:rFonts w:ascii="Arial" w:hAnsi="Arial" w:cs="Arial"/>
          <w:b/>
        </w:rPr>
      </w:pPr>
      <w:r w:rsidRPr="00D32E4F">
        <w:rPr>
          <w:rFonts w:ascii="Arial" w:hAnsi="Arial" w:cs="Arial"/>
          <w:b/>
        </w:rPr>
        <w:t xml:space="preserve">1. Welcome </w:t>
      </w:r>
    </w:p>
    <w:p w14:paraId="5EDC50FA" w14:textId="77777777" w:rsidR="00D32E4F" w:rsidRPr="00D32E4F" w:rsidRDefault="00D32E4F" w:rsidP="00D32E4F">
      <w:pPr>
        <w:rPr>
          <w:rFonts w:ascii="Arial" w:eastAsia="Calibri" w:hAnsi="Arial" w:cs="Arial"/>
          <w:b/>
        </w:rPr>
      </w:pPr>
    </w:p>
    <w:p w14:paraId="451B6B73" w14:textId="77777777" w:rsidR="00D32E4F" w:rsidRPr="00D32E4F" w:rsidRDefault="00D32E4F" w:rsidP="00D32E4F">
      <w:pPr>
        <w:rPr>
          <w:rFonts w:ascii="Arial" w:eastAsia="Calibri" w:hAnsi="Arial" w:cs="Arial"/>
          <w:b/>
        </w:rPr>
      </w:pPr>
      <w:r w:rsidRPr="00D32E4F">
        <w:rPr>
          <w:rFonts w:ascii="Arial" w:eastAsia="Calibri" w:hAnsi="Arial" w:cs="Arial"/>
          <w:b/>
        </w:rPr>
        <w:t>2. School Forum Membership</w:t>
      </w:r>
    </w:p>
    <w:p w14:paraId="47F5F271" w14:textId="77777777" w:rsidR="00D32E4F" w:rsidRPr="00D32E4F" w:rsidRDefault="00D32E4F" w:rsidP="00D32E4F">
      <w:pPr>
        <w:rPr>
          <w:rFonts w:ascii="Arial" w:eastAsia="Calibri" w:hAnsi="Arial" w:cs="Arial"/>
        </w:rPr>
      </w:pPr>
      <w:r w:rsidRPr="00D32E4F">
        <w:rPr>
          <w:rFonts w:ascii="Arial" w:eastAsia="Calibri" w:hAnsi="Arial" w:cs="Arial"/>
        </w:rPr>
        <w:t>Welcome to Martin White as a primary maintained representative.</w:t>
      </w:r>
    </w:p>
    <w:p w14:paraId="4162C6D2" w14:textId="77777777" w:rsidR="00D32E4F" w:rsidRPr="00D32E4F" w:rsidRDefault="00D32E4F" w:rsidP="00D32E4F">
      <w:pPr>
        <w:rPr>
          <w:rFonts w:ascii="Arial" w:eastAsia="Calibri" w:hAnsi="Arial" w:cs="Arial"/>
        </w:rPr>
      </w:pPr>
      <w:r w:rsidRPr="00D32E4F">
        <w:rPr>
          <w:rFonts w:ascii="Arial" w:eastAsia="Calibri" w:hAnsi="Arial" w:cs="Arial"/>
        </w:rPr>
        <w:lastRenderedPageBreak/>
        <w:t>In the recent elections for a primary governor the only nomination was Mike Grimble who was duly elected.  Martin White subsequently learned of the election and expressed an interest in serving on the Schools Forum and therefore has filled the second vacancy.</w:t>
      </w:r>
    </w:p>
    <w:p w14:paraId="0572441A" w14:textId="77777777" w:rsidR="00D32E4F" w:rsidRPr="00D32E4F" w:rsidRDefault="00D32E4F" w:rsidP="00D32E4F">
      <w:pPr>
        <w:rPr>
          <w:rFonts w:ascii="Arial" w:eastAsia="Calibri" w:hAnsi="Arial" w:cs="Arial"/>
        </w:rPr>
      </w:pPr>
    </w:p>
    <w:p w14:paraId="0BAB5CCF" w14:textId="77777777" w:rsidR="00D32E4F" w:rsidRPr="00D32E4F" w:rsidRDefault="00D32E4F" w:rsidP="00D32E4F">
      <w:pPr>
        <w:rPr>
          <w:rFonts w:ascii="Arial" w:eastAsia="Calibri" w:hAnsi="Arial" w:cs="Arial"/>
          <w:b/>
        </w:rPr>
      </w:pPr>
      <w:r w:rsidRPr="00D32E4F">
        <w:rPr>
          <w:rFonts w:ascii="Arial" w:eastAsia="Calibri" w:hAnsi="Arial" w:cs="Arial"/>
          <w:b/>
        </w:rPr>
        <w:t>3. Minutes of Last Meeting</w:t>
      </w:r>
    </w:p>
    <w:p w14:paraId="48142FFD" w14:textId="77777777" w:rsidR="00D32E4F" w:rsidRPr="00D32E4F" w:rsidRDefault="00D32E4F" w:rsidP="00D32E4F">
      <w:pPr>
        <w:rPr>
          <w:rFonts w:ascii="Arial" w:eastAsia="Calibri" w:hAnsi="Arial" w:cs="Arial"/>
        </w:rPr>
      </w:pPr>
      <w:r w:rsidRPr="00D32E4F">
        <w:rPr>
          <w:rFonts w:ascii="Arial" w:eastAsia="Calibri" w:hAnsi="Arial" w:cs="Arial"/>
        </w:rPr>
        <w:t>Accepted - no corrections.</w:t>
      </w:r>
    </w:p>
    <w:p w14:paraId="4981DEFE" w14:textId="77777777" w:rsidR="00D32E4F" w:rsidRPr="00D32E4F" w:rsidRDefault="00D32E4F" w:rsidP="00D32E4F">
      <w:pPr>
        <w:rPr>
          <w:rFonts w:ascii="Arial" w:eastAsia="Calibri" w:hAnsi="Arial" w:cs="Arial"/>
        </w:rPr>
      </w:pPr>
    </w:p>
    <w:p w14:paraId="16548733" w14:textId="77777777" w:rsidR="00D32E4F" w:rsidRPr="00D32E4F" w:rsidRDefault="00D32E4F" w:rsidP="00D32E4F">
      <w:pPr>
        <w:rPr>
          <w:rFonts w:ascii="Arial" w:eastAsia="Calibri" w:hAnsi="Arial" w:cs="Arial"/>
          <w:b/>
        </w:rPr>
      </w:pPr>
      <w:r w:rsidRPr="00D32E4F">
        <w:rPr>
          <w:rFonts w:ascii="Arial" w:eastAsia="Calibri" w:hAnsi="Arial" w:cs="Arial"/>
          <w:b/>
        </w:rPr>
        <w:t>4. Matters Arising</w:t>
      </w:r>
    </w:p>
    <w:p w14:paraId="43D36999" w14:textId="77777777" w:rsidR="00D32E4F" w:rsidRPr="00D32E4F" w:rsidRDefault="00D32E4F" w:rsidP="00D32E4F">
      <w:pPr>
        <w:rPr>
          <w:rFonts w:ascii="Arial" w:eastAsia="Calibri" w:hAnsi="Arial" w:cs="Arial"/>
        </w:rPr>
      </w:pPr>
      <w:r w:rsidRPr="00D32E4F">
        <w:rPr>
          <w:rFonts w:ascii="Arial" w:eastAsia="Calibri" w:hAnsi="Arial" w:cs="Arial"/>
        </w:rPr>
        <w:t>Fair Funding % has been used in consultation papers</w:t>
      </w:r>
    </w:p>
    <w:p w14:paraId="2086E3A8" w14:textId="77777777" w:rsidR="00D32E4F" w:rsidRPr="00D32E4F" w:rsidRDefault="00D32E4F" w:rsidP="00D32E4F">
      <w:pPr>
        <w:rPr>
          <w:rFonts w:ascii="Arial" w:eastAsia="Calibri" w:hAnsi="Arial" w:cs="Arial"/>
        </w:rPr>
      </w:pPr>
      <w:r w:rsidRPr="00D32E4F">
        <w:rPr>
          <w:rFonts w:ascii="Arial" w:eastAsia="Calibri" w:hAnsi="Arial" w:cs="Arial"/>
        </w:rPr>
        <w:t>Additional Growth information – will be discussed as part of the agenda</w:t>
      </w:r>
    </w:p>
    <w:p w14:paraId="71D86C09" w14:textId="77777777" w:rsidR="00D32E4F" w:rsidRPr="00D32E4F" w:rsidRDefault="00D32E4F" w:rsidP="00D32E4F">
      <w:pPr>
        <w:rPr>
          <w:rFonts w:ascii="Arial" w:eastAsia="Calibri" w:hAnsi="Arial" w:cs="Arial"/>
        </w:rPr>
      </w:pPr>
    </w:p>
    <w:p w14:paraId="16B58477" w14:textId="77777777" w:rsidR="00D32E4F" w:rsidRPr="00D32E4F" w:rsidRDefault="00D32E4F" w:rsidP="00D32E4F">
      <w:pPr>
        <w:rPr>
          <w:rFonts w:ascii="Arial" w:eastAsia="Calibri" w:hAnsi="Arial" w:cs="Arial"/>
          <w:b/>
        </w:rPr>
      </w:pPr>
      <w:r w:rsidRPr="00D32E4F">
        <w:rPr>
          <w:rFonts w:ascii="Arial" w:eastAsia="Calibri" w:hAnsi="Arial" w:cs="Arial"/>
          <w:b/>
        </w:rPr>
        <w:t>5. De-delegation</w:t>
      </w:r>
    </w:p>
    <w:p w14:paraId="4CA791FC" w14:textId="77777777" w:rsidR="00D32E4F" w:rsidRPr="00D32E4F" w:rsidRDefault="00D32E4F" w:rsidP="00D32E4F">
      <w:pPr>
        <w:rPr>
          <w:rFonts w:ascii="Arial" w:eastAsia="Calibri" w:hAnsi="Arial" w:cs="Arial"/>
        </w:rPr>
      </w:pPr>
      <w:r w:rsidRPr="00D32E4F">
        <w:rPr>
          <w:rFonts w:ascii="Arial" w:eastAsia="Calibri" w:hAnsi="Arial" w:cs="Arial"/>
        </w:rPr>
        <w:t>Schools Forum are asked on an annual basis to vote by primary and secondary sector on de-delegation of the services below:</w:t>
      </w:r>
    </w:p>
    <w:p w14:paraId="539858B2" w14:textId="77777777" w:rsidR="00D32E4F" w:rsidRPr="00D32E4F" w:rsidRDefault="00D32E4F" w:rsidP="00D32E4F">
      <w:pPr>
        <w:rPr>
          <w:rFonts w:ascii="Arial" w:eastAsia="Calibri" w:hAnsi="Arial" w:cs="Arial"/>
        </w:rPr>
      </w:pPr>
    </w:p>
    <w:p w14:paraId="168F90F0"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Staff Costs</w:t>
      </w:r>
    </w:p>
    <w:p w14:paraId="1CB80CB9" w14:textId="77777777" w:rsidR="00D32E4F" w:rsidRPr="00D32E4F" w:rsidRDefault="00D32E4F" w:rsidP="00D32E4F">
      <w:pPr>
        <w:rPr>
          <w:rFonts w:ascii="Arial" w:eastAsia="Calibri" w:hAnsi="Arial" w:cs="Arial"/>
        </w:rPr>
      </w:pPr>
    </w:p>
    <w:p w14:paraId="5BCCDE43" w14:textId="77777777" w:rsidR="00D32E4F" w:rsidRPr="00D32E4F" w:rsidRDefault="00D32E4F" w:rsidP="00D32E4F">
      <w:pPr>
        <w:rPr>
          <w:rFonts w:ascii="Arial" w:eastAsia="Calibri" w:hAnsi="Arial" w:cs="Arial"/>
        </w:rPr>
      </w:pPr>
      <w:r w:rsidRPr="00D32E4F">
        <w:rPr>
          <w:rFonts w:ascii="Arial" w:eastAsia="Calibri" w:hAnsi="Arial" w:cs="Arial"/>
        </w:rPr>
        <w:t>Members asked that as the budget was 86% underspent why they were being asked to contribute the same amount as last year.</w:t>
      </w:r>
    </w:p>
    <w:p w14:paraId="5D778E00" w14:textId="77777777" w:rsidR="00D32E4F" w:rsidRPr="00D32E4F" w:rsidRDefault="00D32E4F" w:rsidP="00D32E4F">
      <w:pPr>
        <w:rPr>
          <w:rFonts w:ascii="Arial" w:eastAsia="Calibri" w:hAnsi="Arial" w:cs="Arial"/>
        </w:rPr>
      </w:pPr>
      <w:r w:rsidRPr="00D32E4F">
        <w:rPr>
          <w:rFonts w:ascii="Arial" w:eastAsia="Calibri" w:hAnsi="Arial" w:cs="Arial"/>
        </w:rPr>
        <w:t xml:space="preserve">This is to mitigate the </w:t>
      </w:r>
      <w:proofErr w:type="gramStart"/>
      <w:r w:rsidRPr="00D32E4F">
        <w:rPr>
          <w:rFonts w:ascii="Arial" w:eastAsia="Calibri" w:hAnsi="Arial" w:cs="Arial"/>
        </w:rPr>
        <w:t>risk,</w:t>
      </w:r>
      <w:proofErr w:type="gramEnd"/>
      <w:r w:rsidRPr="00D32E4F">
        <w:rPr>
          <w:rFonts w:ascii="Arial" w:eastAsia="Calibri" w:hAnsi="Arial" w:cs="Arial"/>
        </w:rPr>
        <w:t xml:space="preserve"> the underspend goes to the DSG (Dedicated Schools Grant).  </w:t>
      </w:r>
    </w:p>
    <w:p w14:paraId="4E8F71C9" w14:textId="77777777" w:rsidR="00D32E4F" w:rsidRPr="00D32E4F" w:rsidRDefault="00D32E4F" w:rsidP="00D32E4F">
      <w:pPr>
        <w:rPr>
          <w:rFonts w:ascii="Arial" w:eastAsia="Calibri" w:hAnsi="Arial" w:cs="Arial"/>
        </w:rPr>
      </w:pPr>
      <w:r w:rsidRPr="00D32E4F">
        <w:rPr>
          <w:rFonts w:ascii="Arial" w:eastAsia="Calibri" w:hAnsi="Arial" w:cs="Arial"/>
        </w:rPr>
        <w:t>The process goes through Human Resources and schools are made aware of this process in their budget information.</w:t>
      </w:r>
    </w:p>
    <w:p w14:paraId="700D196A" w14:textId="77777777" w:rsidR="00D32E4F" w:rsidRPr="00D32E4F" w:rsidRDefault="00D32E4F" w:rsidP="00D32E4F">
      <w:pPr>
        <w:rPr>
          <w:rFonts w:ascii="Arial" w:eastAsia="Calibri" w:hAnsi="Arial" w:cs="Arial"/>
          <w:b/>
        </w:rPr>
      </w:pPr>
    </w:p>
    <w:p w14:paraId="4194D8D7" w14:textId="77777777" w:rsidR="00D32E4F" w:rsidRPr="00D32E4F" w:rsidRDefault="00D32E4F" w:rsidP="00D32E4F">
      <w:pPr>
        <w:rPr>
          <w:rFonts w:ascii="Arial" w:eastAsia="Calibri" w:hAnsi="Arial" w:cs="Arial"/>
          <w:b/>
        </w:rPr>
      </w:pPr>
      <w:r w:rsidRPr="00D32E4F">
        <w:rPr>
          <w:rFonts w:ascii="Arial" w:eastAsia="Calibri" w:hAnsi="Arial" w:cs="Arial"/>
          <w:b/>
        </w:rPr>
        <w:t>Action S. Cutting to check process and information going out to schools.</w:t>
      </w:r>
    </w:p>
    <w:p w14:paraId="064F8826" w14:textId="77777777" w:rsidR="00D32E4F" w:rsidRPr="00D32E4F" w:rsidRDefault="00D32E4F" w:rsidP="00D32E4F">
      <w:pPr>
        <w:rPr>
          <w:rFonts w:ascii="Arial" w:eastAsia="Calibri" w:hAnsi="Arial" w:cs="Arial"/>
        </w:rPr>
      </w:pPr>
    </w:p>
    <w:p w14:paraId="3426DDB1" w14:textId="77777777" w:rsidR="00D32E4F" w:rsidRPr="00D32E4F" w:rsidRDefault="00D32E4F" w:rsidP="00D32E4F">
      <w:pPr>
        <w:rPr>
          <w:rFonts w:ascii="Arial" w:eastAsia="Calibri" w:hAnsi="Arial" w:cs="Arial"/>
          <w:b/>
        </w:rPr>
      </w:pPr>
      <w:r w:rsidRPr="00D32E4F">
        <w:rPr>
          <w:rFonts w:ascii="Arial" w:eastAsia="Calibri" w:hAnsi="Arial" w:cs="Arial"/>
          <w:b/>
        </w:rPr>
        <w:t>Decision</w:t>
      </w:r>
    </w:p>
    <w:p w14:paraId="52139881" w14:textId="77777777" w:rsidR="00D32E4F" w:rsidRPr="00D32E4F" w:rsidRDefault="00D32E4F" w:rsidP="00D32E4F">
      <w:pPr>
        <w:rPr>
          <w:rFonts w:ascii="Arial" w:eastAsia="Calibri" w:hAnsi="Arial" w:cs="Arial"/>
          <w:b/>
        </w:rPr>
      </w:pPr>
      <w:r w:rsidRPr="00D32E4F">
        <w:rPr>
          <w:rFonts w:ascii="Arial" w:eastAsia="Calibri" w:hAnsi="Arial" w:cs="Arial"/>
          <w:b/>
        </w:rPr>
        <w:t>The primary sector was unanimously in favour of this service being de-delegated.</w:t>
      </w:r>
    </w:p>
    <w:p w14:paraId="54CE7876" w14:textId="77777777" w:rsidR="00D32E4F" w:rsidRPr="00D32E4F" w:rsidRDefault="00D32E4F" w:rsidP="00D32E4F">
      <w:pPr>
        <w:rPr>
          <w:rFonts w:ascii="Arial" w:eastAsia="Calibri" w:hAnsi="Arial" w:cs="Arial"/>
          <w:b/>
        </w:rPr>
      </w:pPr>
      <w:r w:rsidRPr="00D32E4F">
        <w:rPr>
          <w:rFonts w:ascii="Arial" w:eastAsia="Calibri" w:hAnsi="Arial" w:cs="Arial"/>
          <w:b/>
        </w:rPr>
        <w:t>The secondary sector was against this service being de-delegated.</w:t>
      </w:r>
    </w:p>
    <w:p w14:paraId="0FF01A6A" w14:textId="77777777" w:rsidR="00D32E4F" w:rsidRPr="00D32E4F" w:rsidRDefault="00D32E4F" w:rsidP="00D32E4F">
      <w:pPr>
        <w:rPr>
          <w:rFonts w:ascii="Arial" w:eastAsia="Calibri" w:hAnsi="Arial" w:cs="Arial"/>
          <w:u w:val="single"/>
        </w:rPr>
      </w:pPr>
    </w:p>
    <w:p w14:paraId="09321C4B"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Licences</w:t>
      </w:r>
    </w:p>
    <w:p w14:paraId="62741D2B" w14:textId="77777777" w:rsidR="00D32E4F" w:rsidRPr="00D32E4F" w:rsidRDefault="00D32E4F" w:rsidP="00D32E4F">
      <w:pPr>
        <w:rPr>
          <w:rFonts w:ascii="Arial" w:eastAsia="Calibri" w:hAnsi="Arial" w:cs="Arial"/>
        </w:rPr>
      </w:pPr>
    </w:p>
    <w:p w14:paraId="1B8FF61B" w14:textId="77777777" w:rsidR="00D32E4F" w:rsidRPr="00D32E4F" w:rsidRDefault="00D32E4F" w:rsidP="00D32E4F">
      <w:pPr>
        <w:rPr>
          <w:rFonts w:ascii="Arial" w:eastAsia="Calibri" w:hAnsi="Arial" w:cs="Arial"/>
        </w:rPr>
      </w:pPr>
      <w:r w:rsidRPr="00D32E4F">
        <w:rPr>
          <w:rFonts w:ascii="Arial" w:eastAsia="Calibri" w:hAnsi="Arial" w:cs="Arial"/>
        </w:rPr>
        <w:t>Subscriptions paid centrally by the Local Authority.  This includes the Norfolk Governor Network Annual Grant (NGN), and the Consortium of Local Education Authorities for the Provision of Science Services (CLEAPSS). The reduction to the Basic Per-Pupil Entitlement value would be £0.70 per pupil.</w:t>
      </w:r>
    </w:p>
    <w:p w14:paraId="7CE12A78" w14:textId="77777777" w:rsidR="00D32E4F" w:rsidRPr="00D32E4F" w:rsidRDefault="00D32E4F" w:rsidP="00D32E4F">
      <w:pPr>
        <w:spacing w:after="160" w:line="259" w:lineRule="auto"/>
        <w:rPr>
          <w:rFonts w:ascii="Arial" w:eastAsia="Calibri" w:hAnsi="Arial" w:cs="Arial"/>
        </w:rPr>
      </w:pPr>
      <w:r w:rsidRPr="00D32E4F">
        <w:rPr>
          <w:rFonts w:ascii="Arial" w:eastAsia="Calibri" w:hAnsi="Arial" w:cs="Arial"/>
          <w:b/>
        </w:rPr>
        <w:t>Total budget £26,923</w:t>
      </w:r>
      <w:r w:rsidRPr="00D32E4F">
        <w:rPr>
          <w:rFonts w:ascii="Arial" w:eastAsia="Calibri" w:hAnsi="Arial" w:cs="Arial"/>
        </w:rPr>
        <w:t xml:space="preserve"> (£24,916 primary and £2,007 secondary).</w:t>
      </w:r>
    </w:p>
    <w:p w14:paraId="6527346E" w14:textId="77777777" w:rsidR="00D32E4F" w:rsidRPr="00D32E4F" w:rsidRDefault="00D32E4F" w:rsidP="00D32E4F">
      <w:pPr>
        <w:rPr>
          <w:rFonts w:ascii="Arial" w:eastAsia="Calibri" w:hAnsi="Arial" w:cs="Arial"/>
          <w:b/>
        </w:rPr>
      </w:pPr>
      <w:r w:rsidRPr="00D32E4F">
        <w:rPr>
          <w:rFonts w:ascii="Arial" w:eastAsia="Calibri" w:hAnsi="Arial" w:cs="Arial"/>
          <w:b/>
        </w:rPr>
        <w:t>Decision</w:t>
      </w:r>
    </w:p>
    <w:p w14:paraId="2C133D19" w14:textId="77777777" w:rsidR="00D32E4F" w:rsidRPr="00D32E4F" w:rsidRDefault="00D32E4F" w:rsidP="00D32E4F">
      <w:pPr>
        <w:rPr>
          <w:rFonts w:ascii="Arial" w:eastAsia="Calibri" w:hAnsi="Arial" w:cs="Arial"/>
          <w:b/>
        </w:rPr>
      </w:pPr>
      <w:r w:rsidRPr="00D32E4F">
        <w:rPr>
          <w:rFonts w:ascii="Arial" w:eastAsia="Calibri" w:hAnsi="Arial" w:cs="Arial"/>
          <w:b/>
        </w:rPr>
        <w:t>Licences/Subscriptions for the Primary sector should be de-delegated</w:t>
      </w:r>
    </w:p>
    <w:p w14:paraId="791BB973"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37A67B05" w14:textId="77777777" w:rsidR="00D32E4F" w:rsidRPr="00D32E4F" w:rsidRDefault="00D32E4F" w:rsidP="00D32E4F">
      <w:pPr>
        <w:rPr>
          <w:rFonts w:ascii="Arial" w:eastAsia="Calibri" w:hAnsi="Arial" w:cs="Arial"/>
          <w:b/>
        </w:rPr>
      </w:pPr>
      <w:r w:rsidRPr="00D32E4F">
        <w:rPr>
          <w:rFonts w:ascii="Arial" w:eastAsia="Calibri" w:hAnsi="Arial" w:cs="Arial"/>
          <w:b/>
        </w:rPr>
        <w:t xml:space="preserve">Licences/Subscriptions for the Secondary sector should be de-delegated </w:t>
      </w:r>
    </w:p>
    <w:p w14:paraId="08CA4D9B"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540FDE2B" w14:textId="77777777" w:rsidR="00D32E4F" w:rsidRPr="00D32E4F" w:rsidRDefault="00D32E4F" w:rsidP="00D32E4F">
      <w:pPr>
        <w:rPr>
          <w:rFonts w:ascii="Arial" w:eastAsia="Calibri" w:hAnsi="Arial" w:cs="Arial"/>
          <w:b/>
        </w:rPr>
      </w:pPr>
    </w:p>
    <w:p w14:paraId="7FCAED8F" w14:textId="77777777" w:rsidR="00D32E4F" w:rsidRPr="00D32E4F" w:rsidRDefault="00D32E4F" w:rsidP="00D32E4F">
      <w:pPr>
        <w:rPr>
          <w:rFonts w:ascii="Arial" w:eastAsia="Calibri" w:hAnsi="Arial" w:cs="Arial"/>
          <w:b/>
        </w:rPr>
      </w:pPr>
      <w:r w:rsidRPr="00D32E4F">
        <w:rPr>
          <w:rFonts w:ascii="Arial" w:eastAsia="Calibri" w:hAnsi="Arial" w:cs="Arial"/>
          <w:b/>
        </w:rPr>
        <w:t xml:space="preserve">Action </w:t>
      </w:r>
    </w:p>
    <w:p w14:paraId="27089444" w14:textId="77777777" w:rsidR="00D32E4F" w:rsidRPr="00D32E4F" w:rsidRDefault="00D32E4F" w:rsidP="00D32E4F">
      <w:pPr>
        <w:rPr>
          <w:rFonts w:ascii="Arial" w:eastAsia="Calibri" w:hAnsi="Arial" w:cs="Arial"/>
          <w:b/>
        </w:rPr>
      </w:pPr>
      <w:r w:rsidRPr="00D32E4F">
        <w:rPr>
          <w:rFonts w:ascii="Arial" w:eastAsia="Calibri" w:hAnsi="Arial" w:cs="Arial"/>
          <w:b/>
        </w:rPr>
        <w:t>Further information on CLEAPSS for next meeting</w:t>
      </w:r>
    </w:p>
    <w:p w14:paraId="0F2CBE5C" w14:textId="77777777" w:rsidR="00D32E4F" w:rsidRPr="00D32E4F" w:rsidRDefault="00D32E4F" w:rsidP="00D32E4F">
      <w:pPr>
        <w:spacing w:after="160" w:line="259" w:lineRule="auto"/>
        <w:rPr>
          <w:rFonts w:ascii="Arial" w:eastAsia="Calibri" w:hAnsi="Arial" w:cs="Arial"/>
          <w:b/>
        </w:rPr>
      </w:pPr>
      <w:r w:rsidRPr="00D32E4F">
        <w:rPr>
          <w:rFonts w:ascii="Arial" w:eastAsia="Calibri" w:hAnsi="Arial" w:cs="Arial"/>
          <w:b/>
        </w:rPr>
        <w:br w:type="page"/>
      </w:r>
    </w:p>
    <w:p w14:paraId="428F981A"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lastRenderedPageBreak/>
        <w:t>Contingencies</w:t>
      </w:r>
    </w:p>
    <w:p w14:paraId="19CAFEA1" w14:textId="77777777" w:rsidR="00D32E4F" w:rsidRPr="00D32E4F" w:rsidRDefault="00D32E4F" w:rsidP="00D32E4F">
      <w:pPr>
        <w:rPr>
          <w:rFonts w:ascii="Arial" w:eastAsia="Calibri" w:hAnsi="Arial" w:cs="Arial"/>
        </w:rPr>
      </w:pPr>
    </w:p>
    <w:p w14:paraId="1B973085" w14:textId="77777777" w:rsidR="00D32E4F" w:rsidRPr="00D32E4F" w:rsidRDefault="00D32E4F" w:rsidP="00D32E4F">
      <w:pPr>
        <w:rPr>
          <w:rFonts w:ascii="Arial" w:eastAsia="Calibri" w:hAnsi="Arial" w:cs="Arial"/>
        </w:rPr>
      </w:pPr>
      <w:r w:rsidRPr="00D32E4F">
        <w:rPr>
          <w:rFonts w:ascii="Arial" w:eastAsia="Calibri" w:hAnsi="Arial" w:cs="Arial"/>
        </w:rPr>
        <w:t xml:space="preserve">In 2018/19 no contingency budget was de-delegated, there have been no academy deficits costs charged so far in 2018/19.  This would be the fund to go to if a deficit cost occurred otherwise costs would fall to the authority and this could result in a </w:t>
      </w:r>
      <w:proofErr w:type="spellStart"/>
      <w:r w:rsidRPr="00D32E4F">
        <w:rPr>
          <w:rFonts w:ascii="Arial" w:eastAsia="Calibri" w:hAnsi="Arial" w:cs="Arial"/>
        </w:rPr>
        <w:t>slow down</w:t>
      </w:r>
      <w:proofErr w:type="spellEnd"/>
      <w:r w:rsidRPr="00D32E4F">
        <w:rPr>
          <w:rFonts w:ascii="Arial" w:eastAsia="Calibri" w:hAnsi="Arial" w:cs="Arial"/>
        </w:rPr>
        <w:t xml:space="preserve"> of academisation. Any underspend would go to whole of DSG.</w:t>
      </w:r>
    </w:p>
    <w:p w14:paraId="122D237A" w14:textId="77777777" w:rsidR="00D32E4F" w:rsidRPr="00D32E4F" w:rsidRDefault="00D32E4F" w:rsidP="00D32E4F">
      <w:pPr>
        <w:rPr>
          <w:rFonts w:ascii="Arial" w:eastAsia="Calibri" w:hAnsi="Arial" w:cs="Arial"/>
        </w:rPr>
      </w:pPr>
      <w:r w:rsidRPr="00D32E4F">
        <w:rPr>
          <w:rFonts w:ascii="Arial" w:eastAsia="Calibri" w:hAnsi="Arial" w:cs="Arial"/>
        </w:rPr>
        <w:t>Primary sector members highlighted that they would not get back any underspends.</w:t>
      </w:r>
    </w:p>
    <w:p w14:paraId="68B6CBE5" w14:textId="77777777" w:rsidR="00D32E4F" w:rsidRPr="00D32E4F" w:rsidRDefault="00D32E4F" w:rsidP="00D32E4F">
      <w:pPr>
        <w:rPr>
          <w:rFonts w:ascii="Arial" w:eastAsia="Calibri" w:hAnsi="Arial" w:cs="Arial"/>
        </w:rPr>
      </w:pPr>
    </w:p>
    <w:p w14:paraId="47B90275" w14:textId="77777777" w:rsidR="00D32E4F" w:rsidRPr="00D32E4F" w:rsidRDefault="00D32E4F" w:rsidP="00D32E4F">
      <w:pPr>
        <w:rPr>
          <w:rFonts w:ascii="Arial" w:eastAsia="Calibri" w:hAnsi="Arial" w:cs="Arial"/>
          <w:b/>
        </w:rPr>
      </w:pPr>
      <w:r w:rsidRPr="00D32E4F">
        <w:rPr>
          <w:rFonts w:ascii="Arial" w:eastAsia="Calibri" w:hAnsi="Arial" w:cs="Arial"/>
          <w:b/>
        </w:rPr>
        <w:t>De-delegation of a £100k contingency budget for 2019/20 to be used to meet costs of sponsored academy deficits upon conversion.</w:t>
      </w:r>
    </w:p>
    <w:p w14:paraId="1FA01C6C" w14:textId="77777777" w:rsidR="00D32E4F" w:rsidRPr="00D32E4F" w:rsidRDefault="00D32E4F" w:rsidP="00D32E4F">
      <w:pPr>
        <w:rPr>
          <w:rFonts w:ascii="Arial" w:eastAsia="Calibri" w:hAnsi="Arial" w:cs="Arial"/>
          <w:b/>
        </w:rPr>
      </w:pPr>
    </w:p>
    <w:p w14:paraId="5C6F0D83" w14:textId="77777777" w:rsidR="00D32E4F" w:rsidRPr="00D32E4F" w:rsidRDefault="00D32E4F" w:rsidP="00D32E4F">
      <w:pPr>
        <w:rPr>
          <w:rFonts w:ascii="Arial" w:eastAsia="Calibri" w:hAnsi="Arial" w:cs="Arial"/>
          <w:b/>
        </w:rPr>
      </w:pPr>
      <w:r w:rsidRPr="00D32E4F">
        <w:rPr>
          <w:rFonts w:ascii="Arial" w:eastAsia="Calibri" w:hAnsi="Arial" w:cs="Arial"/>
          <w:b/>
        </w:rPr>
        <w:t>Decision (primary sector only)</w:t>
      </w:r>
    </w:p>
    <w:p w14:paraId="2B662FDC" w14:textId="77777777" w:rsidR="00D32E4F" w:rsidRPr="00D32E4F" w:rsidRDefault="00D32E4F" w:rsidP="00D32E4F">
      <w:pPr>
        <w:rPr>
          <w:rFonts w:ascii="Arial" w:eastAsia="Calibri" w:hAnsi="Arial" w:cs="Arial"/>
          <w:b/>
        </w:rPr>
      </w:pPr>
      <w:r w:rsidRPr="00D32E4F">
        <w:rPr>
          <w:rFonts w:ascii="Arial" w:eastAsia="Calibri" w:hAnsi="Arial" w:cs="Arial"/>
          <w:b/>
        </w:rPr>
        <w:t>For 2</w:t>
      </w:r>
    </w:p>
    <w:p w14:paraId="0A46D986" w14:textId="77777777" w:rsidR="00D32E4F" w:rsidRPr="00D32E4F" w:rsidRDefault="00D32E4F" w:rsidP="00D32E4F">
      <w:pPr>
        <w:rPr>
          <w:rFonts w:ascii="Arial" w:eastAsia="Calibri" w:hAnsi="Arial" w:cs="Arial"/>
          <w:b/>
        </w:rPr>
      </w:pPr>
      <w:r w:rsidRPr="00D32E4F">
        <w:rPr>
          <w:rFonts w:ascii="Arial" w:eastAsia="Calibri" w:hAnsi="Arial" w:cs="Arial"/>
          <w:b/>
        </w:rPr>
        <w:t>Against 1</w:t>
      </w:r>
    </w:p>
    <w:p w14:paraId="5B13B1E9" w14:textId="77777777" w:rsidR="00D32E4F" w:rsidRPr="00D32E4F" w:rsidRDefault="00D32E4F" w:rsidP="00D32E4F">
      <w:pPr>
        <w:rPr>
          <w:rFonts w:ascii="Arial" w:eastAsia="Calibri" w:hAnsi="Arial" w:cs="Arial"/>
          <w:b/>
        </w:rPr>
      </w:pPr>
      <w:r w:rsidRPr="00D32E4F">
        <w:rPr>
          <w:rFonts w:ascii="Arial" w:eastAsia="Calibri" w:hAnsi="Arial" w:cs="Arial"/>
          <w:b/>
        </w:rPr>
        <w:t>Abstentions 0</w:t>
      </w:r>
    </w:p>
    <w:p w14:paraId="1D9D1562" w14:textId="77777777" w:rsidR="00D32E4F" w:rsidRPr="00D32E4F" w:rsidRDefault="00D32E4F" w:rsidP="00D32E4F">
      <w:pPr>
        <w:rPr>
          <w:rFonts w:ascii="Arial" w:eastAsia="Calibri" w:hAnsi="Arial" w:cs="Arial"/>
          <w:b/>
        </w:rPr>
      </w:pPr>
    </w:p>
    <w:p w14:paraId="2E4A0CFF"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Free School Meals</w:t>
      </w:r>
    </w:p>
    <w:p w14:paraId="69E1558C" w14:textId="77777777" w:rsidR="00D32E4F" w:rsidRPr="00D32E4F" w:rsidRDefault="00D32E4F" w:rsidP="00D32E4F">
      <w:pPr>
        <w:rPr>
          <w:rFonts w:ascii="Arial" w:eastAsia="Calibri" w:hAnsi="Arial" w:cs="Arial"/>
        </w:rPr>
      </w:pPr>
    </w:p>
    <w:p w14:paraId="049BBD92" w14:textId="77777777" w:rsidR="00D32E4F" w:rsidRPr="00D32E4F" w:rsidRDefault="00D32E4F" w:rsidP="00D32E4F">
      <w:pPr>
        <w:rPr>
          <w:rFonts w:ascii="Arial" w:eastAsia="Calibri" w:hAnsi="Arial" w:cs="Arial"/>
        </w:rPr>
      </w:pPr>
      <w:r w:rsidRPr="00D32E4F">
        <w:rPr>
          <w:rFonts w:ascii="Arial" w:eastAsia="Calibri" w:hAnsi="Arial" w:cs="Arial"/>
        </w:rPr>
        <w:t>The reduction to FSM deprivation funding would be £5.63 per eligible pupil to provide a central service checking FSM eligibility data.</w:t>
      </w:r>
    </w:p>
    <w:p w14:paraId="65C4381E" w14:textId="77777777" w:rsidR="00D32E4F" w:rsidRPr="00D32E4F" w:rsidRDefault="00D32E4F" w:rsidP="00D32E4F">
      <w:pPr>
        <w:rPr>
          <w:rFonts w:ascii="Arial" w:eastAsia="Calibri" w:hAnsi="Arial" w:cs="Arial"/>
        </w:rPr>
      </w:pPr>
    </w:p>
    <w:p w14:paraId="33A9CBF0" w14:textId="77777777" w:rsidR="00D32E4F" w:rsidRPr="00D32E4F" w:rsidRDefault="00D32E4F" w:rsidP="00D32E4F">
      <w:pPr>
        <w:rPr>
          <w:rFonts w:ascii="Arial" w:eastAsia="Calibri" w:hAnsi="Arial" w:cs="Arial"/>
          <w:b/>
        </w:rPr>
      </w:pPr>
      <w:r w:rsidRPr="00D32E4F">
        <w:rPr>
          <w:rFonts w:ascii="Arial" w:eastAsia="Calibri" w:hAnsi="Arial" w:cs="Arial"/>
          <w:b/>
        </w:rPr>
        <w:t>Decision</w:t>
      </w:r>
    </w:p>
    <w:p w14:paraId="14018564" w14:textId="77777777" w:rsidR="00D32E4F" w:rsidRPr="00D32E4F" w:rsidRDefault="00D32E4F" w:rsidP="00D32E4F">
      <w:pPr>
        <w:rPr>
          <w:rFonts w:ascii="Arial" w:eastAsia="Calibri" w:hAnsi="Arial" w:cs="Arial"/>
          <w:b/>
        </w:rPr>
      </w:pPr>
      <w:r w:rsidRPr="00D32E4F">
        <w:rPr>
          <w:rFonts w:ascii="Arial" w:eastAsia="Calibri" w:hAnsi="Arial" w:cs="Arial"/>
          <w:b/>
        </w:rPr>
        <w:t>Free School Meals eligibility for the Primary sector should be de-delegated</w:t>
      </w:r>
    </w:p>
    <w:p w14:paraId="19670095"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1F8E10E6" w14:textId="77777777" w:rsidR="00D32E4F" w:rsidRPr="00D32E4F" w:rsidRDefault="00D32E4F" w:rsidP="00D32E4F">
      <w:pPr>
        <w:rPr>
          <w:rFonts w:ascii="Arial" w:eastAsia="Calibri" w:hAnsi="Arial" w:cs="Arial"/>
          <w:b/>
        </w:rPr>
      </w:pPr>
      <w:r w:rsidRPr="00D32E4F">
        <w:rPr>
          <w:rFonts w:ascii="Arial" w:eastAsia="Calibri" w:hAnsi="Arial" w:cs="Arial"/>
          <w:b/>
        </w:rPr>
        <w:t>Free School Meals eligibility for the secondary sector should be de-delegated</w:t>
      </w:r>
    </w:p>
    <w:p w14:paraId="282B06F2"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15B63F05" w14:textId="77777777" w:rsidR="00D32E4F" w:rsidRPr="00D32E4F" w:rsidRDefault="00D32E4F" w:rsidP="00D32E4F">
      <w:pPr>
        <w:rPr>
          <w:rFonts w:ascii="Arial" w:eastAsia="Calibri" w:hAnsi="Arial" w:cs="Arial"/>
        </w:rPr>
      </w:pPr>
    </w:p>
    <w:p w14:paraId="0B9C52C6"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Growth</w:t>
      </w:r>
    </w:p>
    <w:p w14:paraId="07203300" w14:textId="77777777" w:rsidR="00D32E4F" w:rsidRPr="00D32E4F" w:rsidRDefault="00D32E4F" w:rsidP="00D32E4F">
      <w:pPr>
        <w:rPr>
          <w:rFonts w:ascii="Arial" w:eastAsia="Calibri" w:hAnsi="Arial" w:cs="Arial"/>
        </w:rPr>
      </w:pPr>
    </w:p>
    <w:p w14:paraId="79513BE5" w14:textId="77777777" w:rsidR="00D32E4F" w:rsidRPr="00D32E4F" w:rsidRDefault="00D32E4F" w:rsidP="00D32E4F">
      <w:pPr>
        <w:rPr>
          <w:rFonts w:ascii="Arial" w:eastAsia="Calibri" w:hAnsi="Arial" w:cs="Arial"/>
        </w:rPr>
      </w:pPr>
      <w:r w:rsidRPr="00D32E4F">
        <w:rPr>
          <w:rFonts w:ascii="Arial" w:eastAsia="Calibri" w:hAnsi="Arial" w:cs="Arial"/>
        </w:rPr>
        <w:t>The growth fund sits within the School Block and Schools Forum are required to vote on the criteria and amount.  It was proposed to maintain the current level of £950k and to use the same criteria for allocation in 2019/20.</w:t>
      </w:r>
    </w:p>
    <w:p w14:paraId="3C73C989" w14:textId="77777777" w:rsidR="00D32E4F" w:rsidRPr="00D32E4F" w:rsidRDefault="00D32E4F" w:rsidP="00D32E4F">
      <w:pPr>
        <w:rPr>
          <w:rFonts w:ascii="Arial" w:eastAsia="Calibri" w:hAnsi="Arial" w:cs="Arial"/>
        </w:rPr>
      </w:pPr>
    </w:p>
    <w:p w14:paraId="410764A9"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 xml:space="preserve">Closing Schools </w:t>
      </w:r>
    </w:p>
    <w:p w14:paraId="53AD83B5" w14:textId="77777777" w:rsidR="00D32E4F" w:rsidRPr="00D32E4F" w:rsidRDefault="00D32E4F" w:rsidP="00D32E4F">
      <w:pPr>
        <w:rPr>
          <w:rFonts w:ascii="Arial" w:eastAsia="Calibri" w:hAnsi="Arial" w:cs="Arial"/>
          <w:u w:val="single"/>
        </w:rPr>
      </w:pPr>
    </w:p>
    <w:p w14:paraId="42A28833" w14:textId="77777777" w:rsidR="00D32E4F" w:rsidRPr="00D32E4F" w:rsidRDefault="00D32E4F" w:rsidP="00D32E4F">
      <w:pPr>
        <w:rPr>
          <w:rFonts w:ascii="Arial" w:eastAsia="Calibri" w:hAnsi="Arial" w:cs="Arial"/>
        </w:rPr>
      </w:pPr>
      <w:r w:rsidRPr="00D32E4F">
        <w:rPr>
          <w:rFonts w:ascii="Arial" w:eastAsia="Calibri" w:hAnsi="Arial" w:cs="Arial"/>
        </w:rPr>
        <w:t>An additional growth fund to address pupil increases resulting from the early movement of pupils from closing schools was discussed, and it was proposed to retain £15k for this purpose, and to add an additional criterion for allocation of this.</w:t>
      </w:r>
    </w:p>
    <w:p w14:paraId="704FF75F" w14:textId="77777777" w:rsidR="00D32E4F" w:rsidRPr="00D32E4F" w:rsidRDefault="00D32E4F" w:rsidP="00D32E4F">
      <w:pPr>
        <w:rPr>
          <w:rFonts w:ascii="Arial" w:eastAsia="Calibri" w:hAnsi="Arial" w:cs="Arial"/>
        </w:rPr>
      </w:pPr>
    </w:p>
    <w:p w14:paraId="46D1F877"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Significant Growth Fund</w:t>
      </w:r>
    </w:p>
    <w:p w14:paraId="0035B7F0" w14:textId="77777777" w:rsidR="00D32E4F" w:rsidRPr="00D32E4F" w:rsidRDefault="00D32E4F" w:rsidP="00D32E4F">
      <w:pPr>
        <w:autoSpaceDE w:val="0"/>
        <w:autoSpaceDN w:val="0"/>
        <w:adjustRightInd w:val="0"/>
        <w:rPr>
          <w:rFonts w:ascii="Arial" w:eastAsia="Calibri" w:hAnsi="Arial" w:cs="Arial"/>
        </w:rPr>
      </w:pPr>
    </w:p>
    <w:p w14:paraId="27DE2956" w14:textId="77777777" w:rsidR="00D32E4F" w:rsidRPr="00D32E4F" w:rsidRDefault="00D32E4F" w:rsidP="00D32E4F">
      <w:pPr>
        <w:autoSpaceDE w:val="0"/>
        <w:autoSpaceDN w:val="0"/>
        <w:adjustRightInd w:val="0"/>
        <w:rPr>
          <w:rFonts w:ascii="Arial" w:eastAsia="Calibri" w:hAnsi="Arial" w:cs="Arial"/>
        </w:rPr>
      </w:pPr>
      <w:r w:rsidRPr="00D32E4F">
        <w:rPr>
          <w:rFonts w:ascii="Arial" w:eastAsia="Calibri" w:hAnsi="Arial" w:cs="Arial"/>
        </w:rPr>
        <w:t xml:space="preserve">A paper was presented to Schools Forum in September, suggesting that a significant growth fund, for pupil number increases in-year exceeding the greater of 15% of NOR or 10 pupils.  </w:t>
      </w:r>
    </w:p>
    <w:p w14:paraId="10E49619" w14:textId="77777777" w:rsidR="00D32E4F" w:rsidRPr="00D32E4F" w:rsidRDefault="00D32E4F" w:rsidP="00D32E4F">
      <w:pPr>
        <w:rPr>
          <w:rFonts w:ascii="Arial" w:eastAsia="Calibri" w:hAnsi="Arial" w:cs="Arial"/>
        </w:rPr>
      </w:pPr>
      <w:r w:rsidRPr="00D32E4F">
        <w:rPr>
          <w:rFonts w:ascii="Arial" w:eastAsia="Calibri" w:hAnsi="Arial" w:cs="Arial"/>
        </w:rPr>
        <w:t>Further information was requested and is included in the de-delegation paper.</w:t>
      </w:r>
    </w:p>
    <w:p w14:paraId="2C5EF461" w14:textId="77777777" w:rsidR="00D32E4F" w:rsidRPr="00D32E4F" w:rsidRDefault="00D32E4F" w:rsidP="00D32E4F">
      <w:pPr>
        <w:rPr>
          <w:rFonts w:ascii="Arial" w:eastAsia="Calibri" w:hAnsi="Arial" w:cs="Arial"/>
        </w:rPr>
      </w:pPr>
      <w:r w:rsidRPr="00D32E4F">
        <w:rPr>
          <w:rFonts w:ascii="Arial" w:eastAsia="Calibri" w:hAnsi="Arial" w:cs="Arial"/>
        </w:rPr>
        <w:t>The recommendation is to not include growth fund for 2019/20 as all schools checked against the suggested criteria failed the test for an allocation due to growth popularity.</w:t>
      </w:r>
    </w:p>
    <w:p w14:paraId="51D20906" w14:textId="12015B62" w:rsidR="00D32E4F" w:rsidRDefault="00D32E4F" w:rsidP="00D32E4F">
      <w:pPr>
        <w:rPr>
          <w:rFonts w:ascii="Arial" w:eastAsia="Calibri" w:hAnsi="Arial" w:cs="Arial"/>
          <w:b/>
        </w:rPr>
      </w:pPr>
    </w:p>
    <w:p w14:paraId="591B7D17" w14:textId="77777777" w:rsidR="0045570D" w:rsidRPr="00D32E4F" w:rsidRDefault="0045570D" w:rsidP="00D32E4F">
      <w:pPr>
        <w:rPr>
          <w:rFonts w:ascii="Arial" w:eastAsia="Calibri" w:hAnsi="Arial" w:cs="Arial"/>
          <w:b/>
        </w:rPr>
      </w:pPr>
    </w:p>
    <w:p w14:paraId="01B11894" w14:textId="77777777" w:rsidR="00D32E4F" w:rsidRPr="00D32E4F" w:rsidRDefault="00D32E4F" w:rsidP="00D32E4F">
      <w:pPr>
        <w:rPr>
          <w:rFonts w:ascii="Arial" w:eastAsia="Calibri" w:hAnsi="Arial" w:cs="Arial"/>
          <w:b/>
        </w:rPr>
      </w:pPr>
      <w:r w:rsidRPr="00D32E4F">
        <w:rPr>
          <w:rFonts w:ascii="Arial" w:eastAsia="Calibri" w:hAnsi="Arial" w:cs="Arial"/>
          <w:b/>
        </w:rPr>
        <w:lastRenderedPageBreak/>
        <w:t>Decision 5a There should be a £950,000 centrally retained fund for pre-16 growth, with the same criteria to be used as in previous years for allocation of that funding.</w:t>
      </w:r>
    </w:p>
    <w:p w14:paraId="0208A0BD"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200B2444" w14:textId="77777777" w:rsidR="00D32E4F" w:rsidRPr="00D32E4F" w:rsidRDefault="00D32E4F" w:rsidP="00D32E4F">
      <w:pPr>
        <w:rPr>
          <w:rFonts w:ascii="Arial" w:eastAsia="Calibri" w:hAnsi="Arial" w:cs="Arial"/>
        </w:rPr>
      </w:pPr>
    </w:p>
    <w:p w14:paraId="667B189E" w14:textId="77777777" w:rsidR="00D32E4F" w:rsidRPr="00D32E4F" w:rsidRDefault="00D32E4F" w:rsidP="00D32E4F">
      <w:pPr>
        <w:rPr>
          <w:rFonts w:ascii="Arial" w:eastAsia="Calibri" w:hAnsi="Arial" w:cs="Arial"/>
          <w:b/>
        </w:rPr>
      </w:pPr>
      <w:r w:rsidRPr="00D32E4F">
        <w:rPr>
          <w:rFonts w:ascii="Arial" w:eastAsia="Calibri" w:hAnsi="Arial" w:cs="Arial"/>
          <w:b/>
        </w:rPr>
        <w:t xml:space="preserve">Decision 5b There should be £15,000 centrally retained fund to support growth in schools resulting from the early movement of pupils following school closures. </w:t>
      </w:r>
    </w:p>
    <w:p w14:paraId="1B6C4862" w14:textId="77777777" w:rsidR="00D32E4F" w:rsidRPr="00D32E4F" w:rsidRDefault="00D32E4F" w:rsidP="00D32E4F">
      <w:pPr>
        <w:rPr>
          <w:rFonts w:ascii="Arial" w:eastAsia="Calibri" w:hAnsi="Arial" w:cs="Arial"/>
          <w:b/>
        </w:rPr>
      </w:pPr>
      <w:r w:rsidRPr="00D32E4F">
        <w:rPr>
          <w:rFonts w:ascii="Arial" w:eastAsia="Calibri" w:hAnsi="Arial" w:cs="Arial"/>
          <w:b/>
        </w:rPr>
        <w:t>For 13</w:t>
      </w:r>
    </w:p>
    <w:p w14:paraId="2421890E" w14:textId="77777777" w:rsidR="00D32E4F" w:rsidRPr="00D32E4F" w:rsidRDefault="00D32E4F" w:rsidP="00D32E4F">
      <w:pPr>
        <w:rPr>
          <w:rFonts w:ascii="Arial" w:eastAsia="Calibri" w:hAnsi="Arial" w:cs="Arial"/>
          <w:b/>
        </w:rPr>
      </w:pPr>
      <w:r w:rsidRPr="00D32E4F">
        <w:rPr>
          <w:rFonts w:ascii="Arial" w:eastAsia="Calibri" w:hAnsi="Arial" w:cs="Arial"/>
          <w:b/>
        </w:rPr>
        <w:t>Abstentions 1</w:t>
      </w:r>
    </w:p>
    <w:p w14:paraId="3593B36E" w14:textId="77777777" w:rsidR="00D32E4F" w:rsidRPr="00D32E4F" w:rsidRDefault="00D32E4F" w:rsidP="00D32E4F">
      <w:pPr>
        <w:rPr>
          <w:rFonts w:ascii="Arial" w:eastAsia="Calibri" w:hAnsi="Arial" w:cs="Arial"/>
          <w:b/>
        </w:rPr>
      </w:pPr>
    </w:p>
    <w:p w14:paraId="7E575887"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Central Services School Block/Education Services Grant</w:t>
      </w:r>
    </w:p>
    <w:p w14:paraId="77EC1D83" w14:textId="77777777" w:rsidR="00D32E4F" w:rsidRPr="00D32E4F" w:rsidRDefault="00D32E4F" w:rsidP="00D32E4F">
      <w:pPr>
        <w:rPr>
          <w:rFonts w:ascii="Arial" w:eastAsia="Calibri" w:hAnsi="Arial" w:cs="Arial"/>
        </w:rPr>
      </w:pPr>
    </w:p>
    <w:p w14:paraId="38352F24" w14:textId="77777777" w:rsidR="00D32E4F" w:rsidRPr="00D32E4F" w:rsidRDefault="00D32E4F" w:rsidP="00D32E4F">
      <w:pPr>
        <w:rPr>
          <w:rFonts w:ascii="Arial" w:eastAsia="Calibri" w:hAnsi="Arial" w:cs="Arial"/>
        </w:rPr>
      </w:pPr>
      <w:r w:rsidRPr="00D32E4F">
        <w:rPr>
          <w:rFonts w:ascii="Arial" w:eastAsia="Calibri" w:hAnsi="Arial" w:cs="Arial"/>
        </w:rPr>
        <w:t>These are a set of statutory duties and Schools Forum are required to vote on the retention of the funding by the Local Authority to carry out these duties.</w:t>
      </w:r>
    </w:p>
    <w:p w14:paraId="6B5E37FD" w14:textId="77777777" w:rsidR="00D32E4F" w:rsidRPr="00D32E4F" w:rsidRDefault="00D32E4F" w:rsidP="00D32E4F">
      <w:pPr>
        <w:rPr>
          <w:rFonts w:ascii="Arial" w:eastAsia="Calibri" w:hAnsi="Arial" w:cs="Arial"/>
          <w:b/>
        </w:rPr>
      </w:pPr>
    </w:p>
    <w:p w14:paraId="1896E2CB" w14:textId="77777777" w:rsidR="00D32E4F" w:rsidRPr="00D32E4F" w:rsidRDefault="00D32E4F" w:rsidP="00D32E4F">
      <w:pPr>
        <w:rPr>
          <w:rFonts w:ascii="Arial" w:eastAsia="Calibri" w:hAnsi="Arial" w:cs="Arial"/>
          <w:b/>
        </w:rPr>
      </w:pPr>
      <w:r w:rsidRPr="00D32E4F">
        <w:rPr>
          <w:rFonts w:ascii="Arial" w:eastAsia="Calibri" w:hAnsi="Arial" w:cs="Arial"/>
          <w:b/>
        </w:rPr>
        <w:t>Decision 6a – Agree the central retained items</w:t>
      </w:r>
    </w:p>
    <w:p w14:paraId="6F873F37"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32910709" w14:textId="77777777" w:rsidR="00D32E4F" w:rsidRPr="00D32E4F" w:rsidRDefault="00D32E4F" w:rsidP="00D32E4F">
      <w:pPr>
        <w:rPr>
          <w:rFonts w:ascii="Arial" w:eastAsia="Calibri" w:hAnsi="Arial" w:cs="Arial"/>
          <w:b/>
        </w:rPr>
      </w:pPr>
    </w:p>
    <w:p w14:paraId="00C7A709" w14:textId="77777777" w:rsidR="00D32E4F" w:rsidRPr="00D32E4F" w:rsidRDefault="00D32E4F" w:rsidP="00D32E4F">
      <w:pPr>
        <w:rPr>
          <w:rFonts w:ascii="Arial" w:eastAsia="Calibri" w:hAnsi="Arial" w:cs="Arial"/>
          <w:b/>
        </w:rPr>
      </w:pPr>
      <w:r w:rsidRPr="00D32E4F">
        <w:rPr>
          <w:rFonts w:ascii="Arial" w:eastAsia="Calibri" w:hAnsi="Arial" w:cs="Arial"/>
          <w:b/>
        </w:rPr>
        <w:t>Decision 6b – Agree the Historic Commitments</w:t>
      </w:r>
    </w:p>
    <w:p w14:paraId="065FB1AE"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2030168A" w14:textId="77777777" w:rsidR="00D32E4F" w:rsidRPr="00D32E4F" w:rsidRDefault="00D32E4F" w:rsidP="00D32E4F">
      <w:pPr>
        <w:rPr>
          <w:rFonts w:ascii="Arial" w:eastAsia="Calibri" w:hAnsi="Arial" w:cs="Arial"/>
          <w:b/>
        </w:rPr>
      </w:pPr>
    </w:p>
    <w:p w14:paraId="6FDD5F30" w14:textId="77777777" w:rsidR="00D32E4F" w:rsidRPr="00D32E4F" w:rsidRDefault="00D32E4F" w:rsidP="00D32E4F">
      <w:pPr>
        <w:rPr>
          <w:rFonts w:ascii="Arial" w:eastAsia="Calibri" w:hAnsi="Arial" w:cs="Arial"/>
          <w:b/>
        </w:rPr>
      </w:pPr>
      <w:r w:rsidRPr="00D32E4F">
        <w:rPr>
          <w:rFonts w:ascii="Arial" w:eastAsia="Calibri" w:hAnsi="Arial" w:cs="Arial"/>
          <w:b/>
        </w:rPr>
        <w:t>Decision 6c – Agree the Education Services Grant retained element</w:t>
      </w:r>
    </w:p>
    <w:p w14:paraId="1A99B80D" w14:textId="77777777" w:rsidR="00D32E4F" w:rsidRPr="00D32E4F" w:rsidRDefault="00D32E4F" w:rsidP="00D32E4F">
      <w:pPr>
        <w:rPr>
          <w:rFonts w:ascii="Arial" w:eastAsia="Calibri" w:hAnsi="Arial" w:cs="Arial"/>
          <w:b/>
        </w:rPr>
      </w:pPr>
      <w:r w:rsidRPr="00D32E4F">
        <w:rPr>
          <w:rFonts w:ascii="Arial" w:eastAsia="Calibri" w:hAnsi="Arial" w:cs="Arial"/>
          <w:b/>
        </w:rPr>
        <w:t>Unanimously agreed</w:t>
      </w:r>
    </w:p>
    <w:p w14:paraId="1636937B" w14:textId="77777777" w:rsidR="00D32E4F" w:rsidRPr="00D32E4F" w:rsidRDefault="00D32E4F" w:rsidP="00D32E4F">
      <w:pPr>
        <w:rPr>
          <w:rFonts w:ascii="Arial" w:eastAsia="Calibri" w:hAnsi="Arial" w:cs="Arial"/>
          <w:b/>
        </w:rPr>
      </w:pPr>
    </w:p>
    <w:p w14:paraId="46C49778" w14:textId="77777777" w:rsidR="00D32E4F" w:rsidRPr="00D32E4F" w:rsidRDefault="00D32E4F" w:rsidP="00D32E4F">
      <w:pPr>
        <w:rPr>
          <w:rFonts w:ascii="Arial" w:eastAsia="Calibri" w:hAnsi="Arial" w:cs="Arial"/>
          <w:b/>
        </w:rPr>
      </w:pPr>
      <w:r w:rsidRPr="00D32E4F">
        <w:rPr>
          <w:rFonts w:ascii="Arial" w:eastAsia="Calibri" w:hAnsi="Arial" w:cs="Arial"/>
          <w:b/>
        </w:rPr>
        <w:t>5. Forum Guidance and Terms of Reference</w:t>
      </w:r>
    </w:p>
    <w:p w14:paraId="7EF3C2DD" w14:textId="77777777" w:rsidR="00D32E4F" w:rsidRPr="00D32E4F" w:rsidRDefault="00D32E4F" w:rsidP="00D32E4F">
      <w:pPr>
        <w:rPr>
          <w:rFonts w:ascii="Arial" w:eastAsia="Calibri" w:hAnsi="Arial" w:cs="Arial"/>
        </w:rPr>
      </w:pPr>
      <w:r w:rsidRPr="00D32E4F">
        <w:rPr>
          <w:rFonts w:ascii="Arial" w:eastAsia="Calibri" w:hAnsi="Arial" w:cs="Arial"/>
        </w:rPr>
        <w:t>In September the DfE released updated Schools Forum Guidance and two paragraphs have additional wording.</w:t>
      </w:r>
    </w:p>
    <w:p w14:paraId="6887842E" w14:textId="77777777" w:rsidR="00D32E4F" w:rsidRPr="00D32E4F" w:rsidRDefault="00D32E4F" w:rsidP="00706F12">
      <w:pPr>
        <w:numPr>
          <w:ilvl w:val="0"/>
          <w:numId w:val="2"/>
        </w:numPr>
        <w:rPr>
          <w:rFonts w:ascii="Arial" w:eastAsia="Calibri" w:hAnsi="Arial" w:cs="Arial"/>
        </w:rPr>
      </w:pPr>
      <w:r w:rsidRPr="00D32E4F">
        <w:rPr>
          <w:rFonts w:ascii="Arial" w:eastAsia="Calibri" w:hAnsi="Arial" w:cs="Arial"/>
        </w:rPr>
        <w:t>It is suggested that good practice for school forums would be to offer training to new and existing members.</w:t>
      </w:r>
    </w:p>
    <w:p w14:paraId="31E6C821" w14:textId="77777777" w:rsidR="00D32E4F" w:rsidRPr="00D32E4F" w:rsidRDefault="00D32E4F" w:rsidP="00706F12">
      <w:pPr>
        <w:numPr>
          <w:ilvl w:val="0"/>
          <w:numId w:val="2"/>
        </w:numPr>
        <w:rPr>
          <w:rFonts w:ascii="Arial" w:eastAsia="Calibri" w:hAnsi="Arial" w:cs="Arial"/>
        </w:rPr>
      </w:pPr>
      <w:r w:rsidRPr="00D32E4F">
        <w:rPr>
          <w:rFonts w:ascii="Arial" w:eastAsia="Calibri" w:hAnsi="Arial" w:cs="Arial"/>
        </w:rPr>
        <w:t>Timing of meetings should take note of local authority deadlines.</w:t>
      </w:r>
    </w:p>
    <w:p w14:paraId="7D9877A5" w14:textId="77777777" w:rsidR="00D32E4F" w:rsidRPr="00D32E4F" w:rsidRDefault="00D32E4F" w:rsidP="00D32E4F">
      <w:pPr>
        <w:rPr>
          <w:rFonts w:ascii="Arial" w:eastAsia="Calibri" w:hAnsi="Arial" w:cs="Arial"/>
        </w:rPr>
      </w:pPr>
    </w:p>
    <w:p w14:paraId="5D32F717" w14:textId="77777777" w:rsidR="00D32E4F" w:rsidRPr="00D32E4F" w:rsidRDefault="00D32E4F" w:rsidP="00D32E4F">
      <w:pPr>
        <w:rPr>
          <w:rFonts w:ascii="Arial" w:eastAsia="Calibri" w:hAnsi="Arial" w:cs="Arial"/>
        </w:rPr>
      </w:pPr>
      <w:r w:rsidRPr="00D32E4F">
        <w:rPr>
          <w:rFonts w:ascii="Arial" w:eastAsia="Calibri" w:hAnsi="Arial" w:cs="Arial"/>
        </w:rPr>
        <w:t xml:space="preserve">It is proposed to amend the Norfolk Constitution and Terms of Reference and these changes are highlighted in red.  With regards to substitutes for meetings members must identify a </w:t>
      </w:r>
      <w:proofErr w:type="gramStart"/>
      <w:r w:rsidRPr="00D32E4F">
        <w:rPr>
          <w:rFonts w:ascii="Arial" w:eastAsia="Calibri" w:hAnsi="Arial" w:cs="Arial"/>
        </w:rPr>
        <w:t>substantive  substitute</w:t>
      </w:r>
      <w:proofErr w:type="gramEnd"/>
      <w:r w:rsidRPr="00D32E4F">
        <w:rPr>
          <w:rFonts w:ascii="Arial" w:eastAsia="Calibri" w:hAnsi="Arial" w:cs="Arial"/>
        </w:rPr>
        <w:t xml:space="preserve"> that is deployed by the relevant organisation when the member cannot attend.</w:t>
      </w:r>
    </w:p>
    <w:p w14:paraId="073E1AD4" w14:textId="77777777" w:rsidR="00D32E4F" w:rsidRPr="00D32E4F" w:rsidRDefault="00D32E4F" w:rsidP="00D32E4F">
      <w:pPr>
        <w:rPr>
          <w:rFonts w:ascii="Arial" w:eastAsia="Calibri" w:hAnsi="Arial" w:cs="Arial"/>
          <w:b/>
        </w:rPr>
      </w:pPr>
      <w:r w:rsidRPr="00D32E4F">
        <w:rPr>
          <w:rFonts w:ascii="Arial" w:eastAsia="Calibri" w:hAnsi="Arial" w:cs="Arial"/>
          <w:b/>
        </w:rPr>
        <w:t>It was suggested that individual organisations could vote in substitutes.</w:t>
      </w:r>
    </w:p>
    <w:p w14:paraId="7497F8F3" w14:textId="77777777" w:rsidR="00D32E4F" w:rsidRPr="00D32E4F" w:rsidRDefault="00D32E4F" w:rsidP="00D32E4F">
      <w:pPr>
        <w:rPr>
          <w:rFonts w:ascii="Arial" w:eastAsia="Calibri" w:hAnsi="Arial" w:cs="Arial"/>
          <w:b/>
        </w:rPr>
      </w:pPr>
      <w:r w:rsidRPr="00D32E4F">
        <w:rPr>
          <w:rFonts w:ascii="Arial" w:eastAsia="Calibri" w:hAnsi="Arial" w:cs="Arial"/>
          <w:b/>
        </w:rPr>
        <w:t xml:space="preserve">Action: </w:t>
      </w:r>
      <w:proofErr w:type="spellStart"/>
      <w:r w:rsidRPr="00D32E4F">
        <w:rPr>
          <w:rFonts w:ascii="Arial" w:eastAsia="Calibri" w:hAnsi="Arial" w:cs="Arial"/>
          <w:b/>
        </w:rPr>
        <w:t>S.Shirras</w:t>
      </w:r>
      <w:proofErr w:type="spellEnd"/>
      <w:r w:rsidRPr="00D32E4F">
        <w:rPr>
          <w:rFonts w:ascii="Arial" w:eastAsia="Calibri" w:hAnsi="Arial" w:cs="Arial"/>
          <w:b/>
        </w:rPr>
        <w:t>/</w:t>
      </w:r>
      <w:proofErr w:type="spellStart"/>
      <w:r w:rsidRPr="00D32E4F">
        <w:rPr>
          <w:rFonts w:ascii="Arial" w:eastAsia="Calibri" w:hAnsi="Arial" w:cs="Arial"/>
          <w:b/>
        </w:rPr>
        <w:t>C.Dallas</w:t>
      </w:r>
      <w:proofErr w:type="spellEnd"/>
      <w:r w:rsidRPr="00D32E4F">
        <w:rPr>
          <w:rFonts w:ascii="Arial" w:eastAsia="Calibri" w:hAnsi="Arial" w:cs="Arial"/>
          <w:b/>
        </w:rPr>
        <w:t xml:space="preserve"> to raise at next CEO meeting.</w:t>
      </w:r>
    </w:p>
    <w:p w14:paraId="05367C7D" w14:textId="77777777" w:rsidR="00D32E4F" w:rsidRPr="00D32E4F" w:rsidRDefault="00D32E4F" w:rsidP="00D32E4F">
      <w:pPr>
        <w:rPr>
          <w:rFonts w:ascii="Arial" w:eastAsia="Calibri" w:hAnsi="Arial" w:cs="Arial"/>
        </w:rPr>
      </w:pPr>
    </w:p>
    <w:p w14:paraId="165284C8" w14:textId="77777777" w:rsidR="00D32E4F" w:rsidRPr="00D32E4F" w:rsidRDefault="00D32E4F" w:rsidP="00D32E4F">
      <w:pPr>
        <w:rPr>
          <w:rFonts w:ascii="Arial" w:eastAsia="Calibri" w:hAnsi="Arial" w:cs="Arial"/>
        </w:rPr>
      </w:pPr>
      <w:r w:rsidRPr="00D32E4F">
        <w:rPr>
          <w:rFonts w:ascii="Arial" w:eastAsia="Calibri" w:hAnsi="Arial" w:cs="Arial"/>
        </w:rPr>
        <w:t>It was suggested that dates and times of meetings should be varied, and this will be given consideration at the time when meetings are agreed.</w:t>
      </w:r>
    </w:p>
    <w:p w14:paraId="76BC9710" w14:textId="77777777" w:rsidR="00D32E4F" w:rsidRPr="00D32E4F" w:rsidRDefault="00D32E4F" w:rsidP="00D32E4F">
      <w:pPr>
        <w:rPr>
          <w:rFonts w:ascii="Arial" w:eastAsia="Calibri" w:hAnsi="Arial" w:cs="Arial"/>
        </w:rPr>
      </w:pPr>
    </w:p>
    <w:p w14:paraId="3BFC39AC" w14:textId="77777777" w:rsidR="00D32E4F" w:rsidRPr="00D32E4F" w:rsidRDefault="00D32E4F" w:rsidP="00D32E4F">
      <w:pPr>
        <w:spacing w:after="160" w:line="259" w:lineRule="auto"/>
        <w:rPr>
          <w:rFonts w:ascii="Arial" w:eastAsia="Calibri" w:hAnsi="Arial" w:cs="Arial"/>
          <w:b/>
        </w:rPr>
      </w:pPr>
      <w:r w:rsidRPr="00D32E4F">
        <w:rPr>
          <w:rFonts w:ascii="Arial" w:eastAsia="Calibri" w:hAnsi="Arial" w:cs="Arial"/>
          <w:b/>
        </w:rPr>
        <w:t>Information – Schools Forum noted the DfE’s updated Schools Forum guidance, the changes to wording are highlighted in this paper.</w:t>
      </w:r>
    </w:p>
    <w:p w14:paraId="563D54DF" w14:textId="77777777" w:rsidR="00D32E4F" w:rsidRPr="00D32E4F" w:rsidRDefault="00D32E4F" w:rsidP="00D32E4F">
      <w:pPr>
        <w:spacing w:after="160" w:line="259" w:lineRule="auto"/>
        <w:rPr>
          <w:rFonts w:ascii="Arial" w:eastAsia="Calibri" w:hAnsi="Arial" w:cs="Arial"/>
          <w:b/>
        </w:rPr>
      </w:pPr>
      <w:r w:rsidRPr="00D32E4F">
        <w:rPr>
          <w:rFonts w:ascii="Arial" w:eastAsia="Calibri" w:hAnsi="Arial" w:cs="Arial"/>
          <w:b/>
        </w:rPr>
        <w:t>Decision – Schools Forum agreed the change to Norfolk School Forum’s Terms of Reference.</w:t>
      </w:r>
    </w:p>
    <w:p w14:paraId="09EDE39B" w14:textId="77777777" w:rsidR="00D32E4F" w:rsidRPr="00D32E4F" w:rsidRDefault="00D32E4F" w:rsidP="00D32E4F">
      <w:pPr>
        <w:rPr>
          <w:rFonts w:ascii="Arial" w:eastAsia="Calibri" w:hAnsi="Arial" w:cs="Arial"/>
        </w:rPr>
      </w:pPr>
    </w:p>
    <w:p w14:paraId="064156B4" w14:textId="77777777" w:rsidR="00D32E4F" w:rsidRPr="00D32E4F" w:rsidRDefault="00D32E4F" w:rsidP="00D32E4F">
      <w:pPr>
        <w:rPr>
          <w:rFonts w:ascii="Arial" w:eastAsia="Calibri" w:hAnsi="Arial" w:cs="Arial"/>
          <w:b/>
        </w:rPr>
      </w:pPr>
      <w:r w:rsidRPr="00D32E4F">
        <w:rPr>
          <w:rFonts w:ascii="Arial" w:eastAsia="Calibri" w:hAnsi="Arial" w:cs="Arial"/>
          <w:b/>
        </w:rPr>
        <w:t>5. DSG and High Needs Block update</w:t>
      </w:r>
    </w:p>
    <w:p w14:paraId="13A7DD02" w14:textId="77777777" w:rsidR="00D32E4F" w:rsidRPr="00D32E4F" w:rsidRDefault="00D32E4F" w:rsidP="00D32E4F">
      <w:pPr>
        <w:rPr>
          <w:rFonts w:ascii="Arial" w:eastAsia="Calibri" w:hAnsi="Arial" w:cs="Arial"/>
        </w:rPr>
      </w:pPr>
      <w:r w:rsidRPr="00D32E4F">
        <w:rPr>
          <w:rFonts w:ascii="Arial" w:eastAsia="Calibri" w:hAnsi="Arial" w:cs="Arial"/>
        </w:rPr>
        <w:t>Chris Snudden circulated slide handouts to update members on this item.</w:t>
      </w:r>
    </w:p>
    <w:p w14:paraId="29D6503F" w14:textId="77777777" w:rsidR="00D32E4F" w:rsidRPr="00D32E4F" w:rsidRDefault="00D32E4F" w:rsidP="00D32E4F">
      <w:pPr>
        <w:rPr>
          <w:rFonts w:ascii="Arial" w:eastAsia="Calibri" w:hAnsi="Arial" w:cs="Arial"/>
        </w:rPr>
      </w:pPr>
      <w:r w:rsidRPr="00D32E4F">
        <w:rPr>
          <w:rFonts w:ascii="Arial" w:eastAsia="Calibri" w:hAnsi="Arial" w:cs="Arial"/>
        </w:rPr>
        <w:lastRenderedPageBreak/>
        <w:t>Children’s Services are requesting capital and revenue borrowing in the region of £120m for a new specialist provision programme. A report will go to the Policy and Resources Committee on 29 October.  The authority is presently paying up to £85,000 for each child in non-maintained provision.</w:t>
      </w:r>
    </w:p>
    <w:p w14:paraId="1DD15569" w14:textId="77777777" w:rsidR="00D32E4F" w:rsidRPr="00D32E4F" w:rsidRDefault="00D32E4F" w:rsidP="00D32E4F">
      <w:pPr>
        <w:rPr>
          <w:rFonts w:ascii="Arial" w:eastAsia="Calibri" w:hAnsi="Arial" w:cs="Arial"/>
        </w:rPr>
      </w:pPr>
      <w:r w:rsidRPr="00D32E4F">
        <w:rPr>
          <w:rFonts w:ascii="Arial" w:eastAsia="Calibri" w:hAnsi="Arial" w:cs="Arial"/>
        </w:rPr>
        <w:t>We want to:</w:t>
      </w:r>
    </w:p>
    <w:p w14:paraId="02C64C6E" w14:textId="77777777" w:rsidR="00D32E4F" w:rsidRPr="00D32E4F" w:rsidRDefault="00D32E4F" w:rsidP="00706F12">
      <w:pPr>
        <w:numPr>
          <w:ilvl w:val="0"/>
          <w:numId w:val="3"/>
        </w:numPr>
        <w:contextualSpacing/>
        <w:rPr>
          <w:rFonts w:ascii="Arial" w:eastAsia="Calibri" w:hAnsi="Arial" w:cs="Arial"/>
        </w:rPr>
      </w:pPr>
      <w:r w:rsidRPr="00D32E4F">
        <w:rPr>
          <w:rFonts w:ascii="Arial" w:eastAsia="Calibri" w:hAnsi="Arial" w:cs="Arial"/>
        </w:rPr>
        <w:t>Invest more in SRBs</w:t>
      </w:r>
    </w:p>
    <w:p w14:paraId="0C6EBCAE" w14:textId="77777777" w:rsidR="00D32E4F" w:rsidRPr="00D32E4F" w:rsidRDefault="00D32E4F" w:rsidP="00706F12">
      <w:pPr>
        <w:numPr>
          <w:ilvl w:val="0"/>
          <w:numId w:val="3"/>
        </w:numPr>
        <w:contextualSpacing/>
        <w:rPr>
          <w:rFonts w:ascii="Arial" w:eastAsia="Calibri" w:hAnsi="Arial" w:cs="Arial"/>
        </w:rPr>
      </w:pPr>
      <w:r w:rsidRPr="00D32E4F">
        <w:rPr>
          <w:rFonts w:ascii="Arial" w:eastAsia="Calibri" w:hAnsi="Arial" w:cs="Arial"/>
        </w:rPr>
        <w:t>Create up to 4 more special schools</w:t>
      </w:r>
    </w:p>
    <w:p w14:paraId="0F4912D8" w14:textId="77777777" w:rsidR="00D32E4F" w:rsidRPr="00D32E4F" w:rsidRDefault="00D32E4F" w:rsidP="00D32E4F">
      <w:pPr>
        <w:rPr>
          <w:rFonts w:ascii="Arial" w:eastAsia="Calibri" w:hAnsi="Arial" w:cs="Arial"/>
        </w:rPr>
      </w:pPr>
      <w:r w:rsidRPr="00D32E4F">
        <w:rPr>
          <w:rFonts w:ascii="Arial" w:eastAsia="Calibri" w:hAnsi="Arial" w:cs="Arial"/>
        </w:rPr>
        <w:t>If the current cohort of children in independent places were moved to state funded the annual revenue saving would be £5.796m.</w:t>
      </w:r>
    </w:p>
    <w:p w14:paraId="01649259" w14:textId="77777777" w:rsidR="00D32E4F" w:rsidRPr="00D32E4F" w:rsidRDefault="00D32E4F" w:rsidP="00D32E4F">
      <w:pPr>
        <w:rPr>
          <w:rFonts w:ascii="Arial" w:eastAsia="Calibri" w:hAnsi="Arial" w:cs="Arial"/>
        </w:rPr>
      </w:pPr>
      <w:r w:rsidRPr="00D32E4F">
        <w:rPr>
          <w:rFonts w:ascii="Arial" w:eastAsia="Calibri" w:hAnsi="Arial" w:cs="Arial"/>
        </w:rPr>
        <w:t xml:space="preserve">These proposals are dependent on a sign off by the Policy </w:t>
      </w:r>
      <w:proofErr w:type="gramStart"/>
      <w:r w:rsidRPr="00D32E4F">
        <w:rPr>
          <w:rFonts w:ascii="Arial" w:eastAsia="Calibri" w:hAnsi="Arial" w:cs="Arial"/>
        </w:rPr>
        <w:t>and  Resources</w:t>
      </w:r>
      <w:proofErr w:type="gramEnd"/>
      <w:r w:rsidRPr="00D32E4F">
        <w:rPr>
          <w:rFonts w:ascii="Arial" w:eastAsia="Calibri" w:hAnsi="Arial" w:cs="Arial"/>
        </w:rPr>
        <w:t xml:space="preserve"> Committee at the end of this month.</w:t>
      </w:r>
    </w:p>
    <w:p w14:paraId="0A4F192B" w14:textId="77777777" w:rsidR="00D32E4F" w:rsidRPr="00D32E4F" w:rsidRDefault="00D32E4F" w:rsidP="00D32E4F">
      <w:pPr>
        <w:rPr>
          <w:rFonts w:ascii="Arial" w:eastAsia="Calibri" w:hAnsi="Arial" w:cs="Arial"/>
        </w:rPr>
      </w:pPr>
      <w:r w:rsidRPr="00D32E4F">
        <w:rPr>
          <w:rFonts w:ascii="Arial" w:eastAsia="Calibri" w:hAnsi="Arial" w:cs="Arial"/>
        </w:rPr>
        <w:t xml:space="preserve">Given the significant pressure on the high needs block the Local Authority will </w:t>
      </w:r>
      <w:proofErr w:type="gramStart"/>
      <w:r w:rsidRPr="00D32E4F">
        <w:rPr>
          <w:rFonts w:ascii="Arial" w:eastAsia="Calibri" w:hAnsi="Arial" w:cs="Arial"/>
        </w:rPr>
        <w:t>apply  to</w:t>
      </w:r>
      <w:proofErr w:type="gramEnd"/>
      <w:r w:rsidRPr="00D32E4F">
        <w:rPr>
          <w:rFonts w:ascii="Arial" w:eastAsia="Calibri" w:hAnsi="Arial" w:cs="Arial"/>
        </w:rPr>
        <w:t xml:space="preserve"> the Secretary of State to move an additional £4.580m from the schools block to the high needs block in 2019/20. The capital investment will significantly </w:t>
      </w:r>
      <w:proofErr w:type="gramStart"/>
      <w:r w:rsidRPr="00D32E4F">
        <w:rPr>
          <w:rFonts w:ascii="Arial" w:eastAsia="Calibri" w:hAnsi="Arial" w:cs="Arial"/>
        </w:rPr>
        <w:t>reduce down</w:t>
      </w:r>
      <w:proofErr w:type="gramEnd"/>
      <w:r w:rsidRPr="00D32E4F">
        <w:rPr>
          <w:rFonts w:ascii="Arial" w:eastAsia="Calibri" w:hAnsi="Arial" w:cs="Arial"/>
        </w:rPr>
        <w:t xml:space="preserve"> revenue spending.</w:t>
      </w:r>
    </w:p>
    <w:p w14:paraId="178544A1" w14:textId="77777777" w:rsidR="00D32E4F" w:rsidRPr="00D32E4F" w:rsidRDefault="00D32E4F" w:rsidP="00D32E4F">
      <w:pPr>
        <w:rPr>
          <w:rFonts w:ascii="Arial" w:eastAsia="Calibri" w:hAnsi="Arial" w:cs="Arial"/>
        </w:rPr>
      </w:pPr>
    </w:p>
    <w:p w14:paraId="6EA68C15"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Comments</w:t>
      </w:r>
    </w:p>
    <w:p w14:paraId="0658F94B" w14:textId="77777777" w:rsidR="00D32E4F" w:rsidRPr="00D32E4F" w:rsidRDefault="00D32E4F" w:rsidP="00D32E4F">
      <w:pPr>
        <w:rPr>
          <w:rFonts w:ascii="Arial" w:eastAsia="Calibri" w:hAnsi="Arial" w:cs="Arial"/>
        </w:rPr>
      </w:pPr>
    </w:p>
    <w:p w14:paraId="1E6068DF" w14:textId="77777777" w:rsidR="00D32E4F" w:rsidRPr="00D32E4F" w:rsidRDefault="00D32E4F" w:rsidP="00D32E4F">
      <w:pPr>
        <w:rPr>
          <w:rFonts w:ascii="Arial" w:eastAsia="Calibri" w:hAnsi="Arial" w:cs="Arial"/>
        </w:rPr>
      </w:pPr>
      <w:r w:rsidRPr="00D32E4F">
        <w:rPr>
          <w:rFonts w:ascii="Arial" w:eastAsia="Calibri" w:hAnsi="Arial" w:cs="Arial"/>
        </w:rPr>
        <w:t>Driving down demand and changing the culture, is there more specific details to this how will be achieved.</w:t>
      </w:r>
    </w:p>
    <w:p w14:paraId="73A3F672" w14:textId="77777777" w:rsidR="00D32E4F" w:rsidRPr="00D32E4F" w:rsidRDefault="00D32E4F" w:rsidP="00706F12">
      <w:pPr>
        <w:numPr>
          <w:ilvl w:val="0"/>
          <w:numId w:val="4"/>
        </w:numPr>
        <w:contextualSpacing/>
        <w:rPr>
          <w:rFonts w:ascii="Arial" w:eastAsia="Calibri" w:hAnsi="Arial" w:cs="Arial"/>
        </w:rPr>
      </w:pPr>
      <w:r w:rsidRPr="00D32E4F">
        <w:rPr>
          <w:rFonts w:ascii="Arial" w:eastAsia="Calibri" w:hAnsi="Arial" w:cs="Arial"/>
        </w:rPr>
        <w:t>The council is looking at engaging external capacity for bringing sectors together</w:t>
      </w:r>
    </w:p>
    <w:p w14:paraId="74325F88" w14:textId="77777777" w:rsidR="00D32E4F" w:rsidRPr="00D32E4F" w:rsidRDefault="00D32E4F" w:rsidP="00706F12">
      <w:pPr>
        <w:numPr>
          <w:ilvl w:val="0"/>
          <w:numId w:val="4"/>
        </w:numPr>
        <w:contextualSpacing/>
        <w:rPr>
          <w:rFonts w:ascii="Arial" w:eastAsia="Calibri" w:hAnsi="Arial" w:cs="Arial"/>
        </w:rPr>
      </w:pPr>
      <w:r w:rsidRPr="00D32E4F">
        <w:rPr>
          <w:rFonts w:ascii="Arial" w:eastAsia="Calibri" w:hAnsi="Arial" w:cs="Arial"/>
        </w:rPr>
        <w:t>Area SEND Board which includes parent voice and we need to communicate through these organisations</w:t>
      </w:r>
    </w:p>
    <w:p w14:paraId="4B87E8CE" w14:textId="77777777" w:rsidR="00D32E4F" w:rsidRPr="00D32E4F" w:rsidRDefault="00D32E4F" w:rsidP="00706F12">
      <w:pPr>
        <w:numPr>
          <w:ilvl w:val="0"/>
          <w:numId w:val="4"/>
        </w:numPr>
        <w:contextualSpacing/>
        <w:rPr>
          <w:rFonts w:ascii="Arial" w:eastAsia="Calibri" w:hAnsi="Arial" w:cs="Arial"/>
        </w:rPr>
      </w:pPr>
      <w:r w:rsidRPr="00D32E4F">
        <w:rPr>
          <w:rFonts w:ascii="Arial" w:eastAsia="Calibri" w:hAnsi="Arial" w:cs="Arial"/>
        </w:rPr>
        <w:t>Important for people to attend Educate Norfolk secondary Meeting</w:t>
      </w:r>
    </w:p>
    <w:p w14:paraId="37FAFF2D" w14:textId="77777777" w:rsidR="00D32E4F" w:rsidRPr="00D32E4F" w:rsidRDefault="00D32E4F" w:rsidP="00D32E4F">
      <w:pPr>
        <w:rPr>
          <w:rFonts w:ascii="Arial" w:eastAsia="Calibri" w:hAnsi="Arial" w:cs="Arial"/>
        </w:rPr>
      </w:pPr>
      <w:r w:rsidRPr="00D32E4F">
        <w:rPr>
          <w:rFonts w:ascii="Arial" w:eastAsia="Calibri" w:hAnsi="Arial" w:cs="Arial"/>
        </w:rPr>
        <w:t>Important not to enshrine children in EHCPs</w:t>
      </w:r>
    </w:p>
    <w:p w14:paraId="331C411B" w14:textId="77777777" w:rsidR="00D32E4F" w:rsidRPr="00D32E4F" w:rsidRDefault="00D32E4F" w:rsidP="00706F12">
      <w:pPr>
        <w:numPr>
          <w:ilvl w:val="0"/>
          <w:numId w:val="5"/>
        </w:numPr>
        <w:contextualSpacing/>
        <w:rPr>
          <w:rFonts w:ascii="Arial" w:eastAsia="Calibri" w:hAnsi="Arial" w:cs="Arial"/>
        </w:rPr>
      </w:pPr>
      <w:r w:rsidRPr="00D32E4F">
        <w:rPr>
          <w:rFonts w:ascii="Arial" w:eastAsia="Calibri" w:hAnsi="Arial" w:cs="Arial"/>
        </w:rPr>
        <w:t xml:space="preserve">The LA agrees this </w:t>
      </w:r>
      <w:proofErr w:type="gramStart"/>
      <w:r w:rsidRPr="00D32E4F">
        <w:rPr>
          <w:rFonts w:ascii="Arial" w:eastAsia="Calibri" w:hAnsi="Arial" w:cs="Arial"/>
        </w:rPr>
        <w:t>is  very</w:t>
      </w:r>
      <w:proofErr w:type="gramEnd"/>
      <w:r w:rsidRPr="00D32E4F">
        <w:rPr>
          <w:rFonts w:ascii="Arial" w:eastAsia="Calibri" w:hAnsi="Arial" w:cs="Arial"/>
        </w:rPr>
        <w:t xml:space="preserve"> important.</w:t>
      </w:r>
    </w:p>
    <w:p w14:paraId="5DFA87E4" w14:textId="77777777" w:rsidR="00D32E4F" w:rsidRPr="00D32E4F" w:rsidRDefault="00D32E4F" w:rsidP="00D32E4F">
      <w:pPr>
        <w:rPr>
          <w:rFonts w:ascii="Arial" w:eastAsia="Calibri" w:hAnsi="Arial" w:cs="Arial"/>
        </w:rPr>
      </w:pPr>
      <w:r w:rsidRPr="00D32E4F">
        <w:rPr>
          <w:rFonts w:ascii="Arial" w:eastAsia="Calibri" w:hAnsi="Arial" w:cs="Arial"/>
        </w:rPr>
        <w:t xml:space="preserve">Capital works – in the past SRB’s have closed due to </w:t>
      </w:r>
      <w:proofErr w:type="gramStart"/>
      <w:r w:rsidRPr="00D32E4F">
        <w:rPr>
          <w:rFonts w:ascii="Arial" w:eastAsia="Calibri" w:hAnsi="Arial" w:cs="Arial"/>
        </w:rPr>
        <w:t>a  school</w:t>
      </w:r>
      <w:proofErr w:type="gramEnd"/>
      <w:r w:rsidRPr="00D32E4F">
        <w:rPr>
          <w:rFonts w:ascii="Arial" w:eastAsia="Calibri" w:hAnsi="Arial" w:cs="Arial"/>
        </w:rPr>
        <w:t xml:space="preserve"> becoming an academy</w:t>
      </w:r>
    </w:p>
    <w:p w14:paraId="6F3C22EC" w14:textId="77777777" w:rsidR="00D32E4F" w:rsidRPr="00D32E4F" w:rsidRDefault="00D32E4F" w:rsidP="00706F12">
      <w:pPr>
        <w:numPr>
          <w:ilvl w:val="0"/>
          <w:numId w:val="5"/>
        </w:numPr>
        <w:contextualSpacing/>
        <w:rPr>
          <w:rFonts w:ascii="Arial" w:eastAsia="Calibri" w:hAnsi="Arial" w:cs="Arial"/>
        </w:rPr>
      </w:pPr>
      <w:r w:rsidRPr="00D32E4F">
        <w:rPr>
          <w:rFonts w:ascii="Arial" w:eastAsia="Calibri" w:hAnsi="Arial" w:cs="Arial"/>
        </w:rPr>
        <w:t>The authority is aware of this, and new SRBs will be protected.</w:t>
      </w:r>
    </w:p>
    <w:p w14:paraId="7114A38E" w14:textId="77777777" w:rsidR="00D32E4F" w:rsidRPr="00D32E4F" w:rsidRDefault="00D32E4F" w:rsidP="00D32E4F">
      <w:pPr>
        <w:rPr>
          <w:rFonts w:ascii="Arial" w:eastAsia="Calibri" w:hAnsi="Arial" w:cs="Arial"/>
          <w:u w:val="single"/>
        </w:rPr>
      </w:pPr>
    </w:p>
    <w:p w14:paraId="3FD3671C" w14:textId="77777777" w:rsidR="00D32E4F" w:rsidRPr="00D32E4F" w:rsidRDefault="00D32E4F" w:rsidP="00D32E4F">
      <w:pPr>
        <w:rPr>
          <w:rFonts w:ascii="Arial" w:eastAsia="Calibri" w:hAnsi="Arial" w:cs="Arial"/>
        </w:rPr>
      </w:pPr>
      <w:r w:rsidRPr="00D32E4F">
        <w:rPr>
          <w:rFonts w:ascii="Arial" w:eastAsia="Calibri" w:hAnsi="Arial" w:cs="Arial"/>
        </w:rPr>
        <w:t xml:space="preserve">The SEND transformation will need to </w:t>
      </w:r>
      <w:proofErr w:type="gramStart"/>
      <w:r w:rsidRPr="00D32E4F">
        <w:rPr>
          <w:rFonts w:ascii="Arial" w:eastAsia="Calibri" w:hAnsi="Arial" w:cs="Arial"/>
        </w:rPr>
        <w:t>change  the</w:t>
      </w:r>
      <w:proofErr w:type="gramEnd"/>
      <w:r w:rsidRPr="00D32E4F">
        <w:rPr>
          <w:rFonts w:ascii="Arial" w:eastAsia="Calibri" w:hAnsi="Arial" w:cs="Arial"/>
        </w:rPr>
        <w:t xml:space="preserve"> culture and drive down demand for assessment/diagnosis enabling schools to meet needs earlier.</w:t>
      </w:r>
    </w:p>
    <w:p w14:paraId="2C278600" w14:textId="77777777" w:rsidR="00D32E4F" w:rsidRPr="00D32E4F" w:rsidRDefault="00D32E4F" w:rsidP="00D32E4F">
      <w:pPr>
        <w:rPr>
          <w:rFonts w:ascii="Arial" w:eastAsia="Calibri" w:hAnsi="Arial" w:cs="Arial"/>
        </w:rPr>
      </w:pPr>
    </w:p>
    <w:p w14:paraId="034C65E7" w14:textId="77777777" w:rsidR="00D32E4F" w:rsidRPr="00D32E4F" w:rsidRDefault="00D32E4F" w:rsidP="00D32E4F">
      <w:pPr>
        <w:rPr>
          <w:rFonts w:ascii="Arial" w:eastAsia="Calibri" w:hAnsi="Arial" w:cs="Arial"/>
          <w:b/>
        </w:rPr>
      </w:pPr>
      <w:r w:rsidRPr="00D32E4F">
        <w:rPr>
          <w:rFonts w:ascii="Arial" w:eastAsia="Calibri" w:hAnsi="Arial" w:cs="Arial"/>
          <w:b/>
        </w:rPr>
        <w:t>7. Fair Funding Consultation/National Funding Formula</w:t>
      </w:r>
    </w:p>
    <w:p w14:paraId="24EDEF5D" w14:textId="77777777" w:rsidR="00D32E4F" w:rsidRPr="00D32E4F" w:rsidRDefault="00D32E4F" w:rsidP="00D32E4F">
      <w:pPr>
        <w:rPr>
          <w:rFonts w:ascii="Arial" w:eastAsia="Calibri" w:hAnsi="Arial" w:cs="Arial"/>
        </w:rPr>
      </w:pPr>
      <w:r w:rsidRPr="00D32E4F">
        <w:rPr>
          <w:rFonts w:ascii="Arial" w:eastAsia="Calibri" w:hAnsi="Arial" w:cs="Arial"/>
        </w:rPr>
        <w:t>In September forum were given the proposals - this paper summarises the responses from the consultation and gives the final proposal.</w:t>
      </w:r>
    </w:p>
    <w:p w14:paraId="57048F37" w14:textId="77777777" w:rsidR="00D32E4F" w:rsidRPr="00D32E4F" w:rsidRDefault="00D32E4F" w:rsidP="00D32E4F">
      <w:pPr>
        <w:rPr>
          <w:rFonts w:ascii="Arial" w:eastAsia="Calibri" w:hAnsi="Arial" w:cs="Arial"/>
        </w:rPr>
      </w:pPr>
      <w:r w:rsidRPr="00D32E4F">
        <w:rPr>
          <w:rFonts w:ascii="Arial" w:eastAsia="Calibri" w:hAnsi="Arial" w:cs="Arial"/>
        </w:rPr>
        <w:t>The Chair congratulated Martin and Sally on a very well-run consultation.</w:t>
      </w:r>
    </w:p>
    <w:p w14:paraId="64F705F2" w14:textId="77777777" w:rsidR="00D32E4F" w:rsidRPr="00D32E4F" w:rsidRDefault="00D32E4F" w:rsidP="00D32E4F">
      <w:pPr>
        <w:rPr>
          <w:rFonts w:ascii="Arial" w:eastAsia="Calibri" w:hAnsi="Arial" w:cs="Arial"/>
        </w:rPr>
      </w:pPr>
      <w:r w:rsidRPr="00D32E4F">
        <w:rPr>
          <w:rFonts w:ascii="Arial" w:eastAsia="Calibri" w:hAnsi="Arial" w:cs="Arial"/>
        </w:rPr>
        <w:t>77 people responded to the consultation 23 of which attended the workshops.</w:t>
      </w:r>
    </w:p>
    <w:p w14:paraId="73AC145D" w14:textId="77777777" w:rsidR="00D32E4F" w:rsidRPr="00D32E4F" w:rsidRDefault="00D32E4F" w:rsidP="00D32E4F">
      <w:pPr>
        <w:rPr>
          <w:rFonts w:ascii="Arial" w:eastAsia="Calibri" w:hAnsi="Arial" w:cs="Arial"/>
        </w:rPr>
      </w:pPr>
      <w:r w:rsidRPr="00D32E4F">
        <w:rPr>
          <w:rFonts w:ascii="Arial" w:eastAsia="Calibri" w:hAnsi="Arial" w:cs="Arial"/>
        </w:rPr>
        <w:t xml:space="preserve">School Forum had already agreed the 0.5% movement of funding from the Schools block to the High Needs block in </w:t>
      </w:r>
      <w:proofErr w:type="gramStart"/>
      <w:r w:rsidRPr="00D32E4F">
        <w:rPr>
          <w:rFonts w:ascii="Arial" w:eastAsia="Calibri" w:hAnsi="Arial" w:cs="Arial"/>
        </w:rPr>
        <w:t>September  and</w:t>
      </w:r>
      <w:proofErr w:type="gramEnd"/>
      <w:r w:rsidRPr="00D32E4F">
        <w:rPr>
          <w:rFonts w:ascii="Arial" w:eastAsia="Calibri" w:hAnsi="Arial" w:cs="Arial"/>
        </w:rPr>
        <w:t xml:space="preserve"> the consultation included this information.</w:t>
      </w:r>
    </w:p>
    <w:p w14:paraId="2B9632DD" w14:textId="77777777" w:rsidR="00D32E4F" w:rsidRPr="00D32E4F" w:rsidRDefault="00D32E4F" w:rsidP="00D32E4F">
      <w:pPr>
        <w:rPr>
          <w:rFonts w:ascii="Arial" w:eastAsia="Calibri" w:hAnsi="Arial" w:cs="Arial"/>
        </w:rPr>
      </w:pPr>
      <w:r w:rsidRPr="00D32E4F">
        <w:rPr>
          <w:rFonts w:ascii="Arial" w:eastAsia="Calibri" w:hAnsi="Arial" w:cs="Arial"/>
        </w:rPr>
        <w:t xml:space="preserve">Through the Survey and School Forum Working Group the authority’s preferred choice is option is 1A to move towards the National Funding Formula.  </w:t>
      </w:r>
    </w:p>
    <w:p w14:paraId="3C2A2486" w14:textId="77777777" w:rsidR="00D32E4F" w:rsidRPr="00D32E4F" w:rsidRDefault="00D32E4F" w:rsidP="00D32E4F">
      <w:pPr>
        <w:rPr>
          <w:rFonts w:ascii="Arial" w:eastAsia="Calibri" w:hAnsi="Arial" w:cs="Arial"/>
        </w:rPr>
      </w:pPr>
    </w:p>
    <w:p w14:paraId="37C7F329" w14:textId="77777777" w:rsidR="00D32E4F" w:rsidRPr="00D32E4F" w:rsidRDefault="00D32E4F" w:rsidP="00D32E4F">
      <w:pPr>
        <w:spacing w:after="160" w:line="259" w:lineRule="auto"/>
        <w:rPr>
          <w:rFonts w:ascii="Arial" w:eastAsia="Calibri" w:hAnsi="Arial" w:cs="Arial"/>
          <w:b/>
        </w:rPr>
      </w:pPr>
      <w:r w:rsidRPr="00D32E4F">
        <w:rPr>
          <w:rFonts w:ascii="Arial" w:eastAsia="Calibri" w:hAnsi="Arial" w:cs="Arial"/>
          <w:b/>
        </w:rPr>
        <w:t>Option 1A</w:t>
      </w:r>
    </w:p>
    <w:p w14:paraId="0CC83481" w14:textId="77777777" w:rsidR="00D32E4F" w:rsidRPr="00D32E4F" w:rsidRDefault="00D32E4F" w:rsidP="00D32E4F">
      <w:pPr>
        <w:spacing w:after="160" w:line="259" w:lineRule="auto"/>
        <w:rPr>
          <w:rFonts w:ascii="Arial" w:eastAsia="Calibri" w:hAnsi="Arial" w:cs="Arial"/>
          <w:b/>
        </w:rPr>
      </w:pPr>
      <w:r w:rsidRPr="00D32E4F">
        <w:rPr>
          <w:rFonts w:ascii="Arial" w:eastAsia="Calibri" w:hAnsi="Arial" w:cs="Arial"/>
          <w:b/>
        </w:rPr>
        <w:t>NFF with movement of £6.94m (0.5% plus extra £4.58m) to the High Needs Block.  This is the Local Authority’s and Schools Forum’s NFF Working group preferred option.</w:t>
      </w:r>
    </w:p>
    <w:p w14:paraId="7792ECB6" w14:textId="77777777" w:rsidR="00D32E4F" w:rsidRPr="00D32E4F" w:rsidRDefault="00D32E4F" w:rsidP="00D32E4F">
      <w:pPr>
        <w:rPr>
          <w:rFonts w:ascii="Arial" w:eastAsia="Calibri" w:hAnsi="Arial" w:cs="Arial"/>
        </w:rPr>
      </w:pPr>
    </w:p>
    <w:p w14:paraId="5A8FF6A1" w14:textId="77777777" w:rsidR="00D32E4F" w:rsidRPr="00D32E4F" w:rsidRDefault="00D32E4F" w:rsidP="00D32E4F">
      <w:pPr>
        <w:rPr>
          <w:rFonts w:ascii="Arial" w:eastAsia="Calibri" w:hAnsi="Arial" w:cs="Arial"/>
        </w:rPr>
      </w:pPr>
      <w:r w:rsidRPr="00D32E4F">
        <w:rPr>
          <w:rFonts w:ascii="Arial" w:eastAsia="Calibri" w:hAnsi="Arial" w:cs="Arial"/>
        </w:rPr>
        <w:lastRenderedPageBreak/>
        <w:t>The main reservation from schools was the government’s ‘moving’ timetable, with no clear date of a full NFF implementation.</w:t>
      </w:r>
    </w:p>
    <w:p w14:paraId="5FF569B6" w14:textId="77777777" w:rsidR="00D32E4F" w:rsidRPr="00D32E4F" w:rsidRDefault="00D32E4F" w:rsidP="00D32E4F">
      <w:pPr>
        <w:rPr>
          <w:rFonts w:ascii="Arial" w:eastAsia="Calibri" w:hAnsi="Arial" w:cs="Arial"/>
        </w:rPr>
      </w:pPr>
    </w:p>
    <w:p w14:paraId="64E5422F" w14:textId="77777777" w:rsidR="00D32E4F" w:rsidRPr="00D32E4F" w:rsidRDefault="00D32E4F" w:rsidP="00D32E4F">
      <w:pPr>
        <w:rPr>
          <w:rFonts w:ascii="Arial" w:eastAsia="Calibri" w:hAnsi="Arial" w:cs="Arial"/>
        </w:rPr>
      </w:pPr>
      <w:r w:rsidRPr="00D32E4F">
        <w:rPr>
          <w:rFonts w:ascii="Arial" w:eastAsia="Calibri" w:hAnsi="Arial" w:cs="Arial"/>
        </w:rPr>
        <w:t xml:space="preserve">We also consulted on movement of extra funding of £4.58m in addition to the 0.5% to the High Needs block.  It was made clear during the </w:t>
      </w:r>
      <w:proofErr w:type="gramStart"/>
      <w:r w:rsidRPr="00D32E4F">
        <w:rPr>
          <w:rFonts w:ascii="Arial" w:eastAsia="Calibri" w:hAnsi="Arial" w:cs="Arial"/>
        </w:rPr>
        <w:t>consultation  that</w:t>
      </w:r>
      <w:proofErr w:type="gramEnd"/>
      <w:r w:rsidRPr="00D32E4F">
        <w:rPr>
          <w:rFonts w:ascii="Arial" w:eastAsia="Calibri" w:hAnsi="Arial" w:cs="Arial"/>
        </w:rPr>
        <w:t xml:space="preserve"> the authority would need to submit a disapplication to support this to the Secretary of State.</w:t>
      </w:r>
    </w:p>
    <w:p w14:paraId="4A28E176" w14:textId="77777777" w:rsidR="00D32E4F" w:rsidRPr="00D32E4F" w:rsidRDefault="00D32E4F" w:rsidP="00D32E4F">
      <w:pPr>
        <w:rPr>
          <w:rFonts w:ascii="Arial" w:eastAsia="Calibri" w:hAnsi="Arial" w:cs="Arial"/>
        </w:rPr>
      </w:pPr>
      <w:r w:rsidRPr="00D32E4F">
        <w:rPr>
          <w:rFonts w:ascii="Arial" w:eastAsia="Calibri" w:hAnsi="Arial" w:cs="Arial"/>
        </w:rPr>
        <w:t>This would be an annual application.</w:t>
      </w:r>
    </w:p>
    <w:p w14:paraId="1D5E4449" w14:textId="77777777" w:rsidR="00D32E4F" w:rsidRPr="00D32E4F" w:rsidRDefault="00D32E4F" w:rsidP="00D32E4F">
      <w:pPr>
        <w:rPr>
          <w:rFonts w:ascii="Arial" w:eastAsia="Calibri" w:hAnsi="Arial" w:cs="Arial"/>
        </w:rPr>
      </w:pPr>
      <w:r w:rsidRPr="00D32E4F">
        <w:rPr>
          <w:rFonts w:ascii="Arial" w:eastAsia="Calibri" w:hAnsi="Arial" w:cs="Arial"/>
        </w:rPr>
        <w:t>In January a report will go the Children’s Services Committee proposing that Norfolk implements the unit values and methodologies of the National Funding Formula for 2019/20.</w:t>
      </w:r>
    </w:p>
    <w:p w14:paraId="446E64E2" w14:textId="77777777" w:rsidR="00D32E4F" w:rsidRPr="00D32E4F" w:rsidRDefault="00D32E4F" w:rsidP="00D32E4F">
      <w:pPr>
        <w:rPr>
          <w:rFonts w:ascii="Arial" w:eastAsia="Calibri" w:hAnsi="Arial" w:cs="Arial"/>
        </w:rPr>
      </w:pPr>
    </w:p>
    <w:p w14:paraId="5A210D10" w14:textId="77777777" w:rsidR="00D32E4F" w:rsidRPr="00D32E4F" w:rsidRDefault="00D32E4F" w:rsidP="00D32E4F">
      <w:pPr>
        <w:rPr>
          <w:rFonts w:ascii="Arial" w:eastAsia="Calibri" w:hAnsi="Arial" w:cs="Arial"/>
        </w:rPr>
      </w:pPr>
      <w:r w:rsidRPr="00D32E4F">
        <w:rPr>
          <w:rFonts w:ascii="Arial" w:eastAsia="Calibri" w:hAnsi="Arial" w:cs="Arial"/>
        </w:rPr>
        <w:t>Schools Forum are asked to:</w:t>
      </w:r>
    </w:p>
    <w:p w14:paraId="40FF0C48" w14:textId="77777777" w:rsidR="00D32E4F" w:rsidRPr="00D32E4F" w:rsidRDefault="00D32E4F" w:rsidP="00706F12">
      <w:pPr>
        <w:numPr>
          <w:ilvl w:val="0"/>
          <w:numId w:val="6"/>
        </w:numPr>
        <w:spacing w:after="160" w:line="259" w:lineRule="auto"/>
        <w:contextualSpacing/>
        <w:rPr>
          <w:rFonts w:ascii="Arial" w:eastAsia="Calibri" w:hAnsi="Arial" w:cs="Arial"/>
        </w:rPr>
      </w:pPr>
      <w:r w:rsidRPr="00D32E4F">
        <w:rPr>
          <w:rFonts w:ascii="Arial" w:eastAsia="Calibri" w:hAnsi="Arial" w:cs="Arial"/>
        </w:rPr>
        <w:t>Consider and comment on the proposed changes to the distribution formula of the Schools Block of the Dedicated Schools Grant.</w:t>
      </w:r>
    </w:p>
    <w:p w14:paraId="13870E76" w14:textId="77777777" w:rsidR="00D32E4F" w:rsidRPr="00D32E4F" w:rsidRDefault="00D32E4F" w:rsidP="00D32E4F">
      <w:pPr>
        <w:spacing w:after="160" w:line="259" w:lineRule="auto"/>
        <w:ind w:left="720"/>
        <w:contextualSpacing/>
        <w:rPr>
          <w:rFonts w:ascii="Arial" w:eastAsia="Calibri" w:hAnsi="Arial" w:cs="Arial"/>
        </w:rPr>
      </w:pPr>
    </w:p>
    <w:p w14:paraId="3F427259" w14:textId="77777777" w:rsidR="00D32E4F" w:rsidRPr="00D32E4F" w:rsidRDefault="00D32E4F" w:rsidP="00706F12">
      <w:pPr>
        <w:numPr>
          <w:ilvl w:val="0"/>
          <w:numId w:val="6"/>
        </w:numPr>
        <w:spacing w:after="160" w:line="259" w:lineRule="auto"/>
        <w:contextualSpacing/>
        <w:rPr>
          <w:rFonts w:ascii="Arial" w:eastAsia="Calibri" w:hAnsi="Arial" w:cs="Arial"/>
        </w:rPr>
      </w:pPr>
      <w:r w:rsidRPr="00D32E4F">
        <w:rPr>
          <w:rFonts w:ascii="Arial" w:eastAsia="Calibri" w:hAnsi="Arial" w:cs="Arial"/>
        </w:rPr>
        <w:t>Consider and comment on the movement of funding to the High Needs Block, above the 0.5% already agreed at September’s Forum meeting.</w:t>
      </w:r>
    </w:p>
    <w:p w14:paraId="7329A3FC" w14:textId="77777777" w:rsidR="00D32E4F" w:rsidRPr="00D32E4F" w:rsidRDefault="00D32E4F" w:rsidP="00D32E4F">
      <w:pPr>
        <w:rPr>
          <w:rFonts w:ascii="Arial" w:eastAsia="Calibri" w:hAnsi="Arial" w:cs="Arial"/>
        </w:rPr>
      </w:pPr>
    </w:p>
    <w:p w14:paraId="1F84EAB8" w14:textId="77777777" w:rsidR="00D32E4F" w:rsidRPr="00D32E4F" w:rsidRDefault="00D32E4F" w:rsidP="00D32E4F">
      <w:pPr>
        <w:rPr>
          <w:rFonts w:ascii="Arial" w:eastAsia="Calibri" w:hAnsi="Arial" w:cs="Arial"/>
          <w:u w:val="single"/>
        </w:rPr>
      </w:pPr>
      <w:r w:rsidRPr="00D32E4F">
        <w:rPr>
          <w:rFonts w:ascii="Arial" w:eastAsia="Calibri" w:hAnsi="Arial" w:cs="Arial"/>
          <w:u w:val="single"/>
        </w:rPr>
        <w:t>Comments</w:t>
      </w:r>
    </w:p>
    <w:p w14:paraId="492D452C" w14:textId="77777777" w:rsidR="00D32E4F" w:rsidRPr="00D32E4F" w:rsidRDefault="00D32E4F" w:rsidP="00D32E4F">
      <w:pPr>
        <w:rPr>
          <w:rFonts w:ascii="Arial" w:eastAsia="Calibri" w:hAnsi="Arial" w:cs="Arial"/>
        </w:rPr>
      </w:pPr>
    </w:p>
    <w:p w14:paraId="68C388E4" w14:textId="77777777" w:rsidR="00D32E4F" w:rsidRPr="00D32E4F" w:rsidRDefault="00D32E4F" w:rsidP="00706F12">
      <w:pPr>
        <w:numPr>
          <w:ilvl w:val="0"/>
          <w:numId w:val="7"/>
        </w:numPr>
        <w:contextualSpacing/>
        <w:rPr>
          <w:rFonts w:ascii="Arial" w:eastAsia="Calibri" w:hAnsi="Arial" w:cs="Arial"/>
        </w:rPr>
      </w:pPr>
      <w:r w:rsidRPr="00D32E4F">
        <w:rPr>
          <w:rFonts w:ascii="Arial" w:eastAsia="Calibri" w:hAnsi="Arial" w:cs="Arial"/>
        </w:rPr>
        <w:t>Concerns over the future of the School Forum being here to oversee the recovery plan.</w:t>
      </w:r>
    </w:p>
    <w:p w14:paraId="30677FDA" w14:textId="77777777" w:rsidR="00D32E4F" w:rsidRPr="00D32E4F" w:rsidRDefault="00D32E4F" w:rsidP="00706F12">
      <w:pPr>
        <w:numPr>
          <w:ilvl w:val="0"/>
          <w:numId w:val="7"/>
        </w:numPr>
        <w:contextualSpacing/>
        <w:rPr>
          <w:rFonts w:ascii="Arial" w:eastAsia="Calibri" w:hAnsi="Arial" w:cs="Arial"/>
        </w:rPr>
      </w:pPr>
      <w:r w:rsidRPr="00D32E4F">
        <w:rPr>
          <w:rFonts w:ascii="Arial" w:eastAsia="Calibri" w:hAnsi="Arial" w:cs="Arial"/>
        </w:rPr>
        <w:t>Schools will have to make cutbacks</w:t>
      </w:r>
    </w:p>
    <w:p w14:paraId="0DA08CB0" w14:textId="77777777" w:rsidR="00D32E4F" w:rsidRPr="00D32E4F" w:rsidRDefault="00D32E4F" w:rsidP="00706F12">
      <w:pPr>
        <w:numPr>
          <w:ilvl w:val="0"/>
          <w:numId w:val="7"/>
        </w:numPr>
        <w:contextualSpacing/>
        <w:rPr>
          <w:rFonts w:ascii="Arial" w:eastAsia="Calibri" w:hAnsi="Arial" w:cs="Arial"/>
        </w:rPr>
      </w:pPr>
      <w:r w:rsidRPr="00D32E4F">
        <w:rPr>
          <w:rFonts w:ascii="Arial" w:eastAsia="Calibri" w:hAnsi="Arial" w:cs="Arial"/>
        </w:rPr>
        <w:t>Can’t support money coming out of schools</w:t>
      </w:r>
    </w:p>
    <w:p w14:paraId="63420225" w14:textId="77777777" w:rsidR="00D32E4F" w:rsidRPr="00D32E4F" w:rsidRDefault="00D32E4F" w:rsidP="00706F12">
      <w:pPr>
        <w:numPr>
          <w:ilvl w:val="0"/>
          <w:numId w:val="7"/>
        </w:numPr>
        <w:contextualSpacing/>
        <w:rPr>
          <w:rFonts w:ascii="Arial" w:eastAsia="Calibri" w:hAnsi="Arial" w:cs="Arial"/>
        </w:rPr>
      </w:pPr>
      <w:r w:rsidRPr="00D32E4F">
        <w:rPr>
          <w:rFonts w:ascii="Arial" w:eastAsia="Calibri" w:hAnsi="Arial" w:cs="Arial"/>
        </w:rPr>
        <w:t>This is the right proposal – looking at the bigger picture</w:t>
      </w:r>
    </w:p>
    <w:p w14:paraId="765926D8" w14:textId="77777777" w:rsidR="00D32E4F" w:rsidRPr="00D32E4F" w:rsidRDefault="00D32E4F" w:rsidP="00706F12">
      <w:pPr>
        <w:numPr>
          <w:ilvl w:val="0"/>
          <w:numId w:val="7"/>
        </w:numPr>
        <w:contextualSpacing/>
        <w:rPr>
          <w:rFonts w:ascii="Arial" w:eastAsia="Calibri" w:hAnsi="Arial" w:cs="Arial"/>
        </w:rPr>
      </w:pPr>
      <w:r w:rsidRPr="00D32E4F">
        <w:rPr>
          <w:rFonts w:ascii="Arial" w:eastAsia="Calibri" w:hAnsi="Arial" w:cs="Arial"/>
        </w:rPr>
        <w:t>Agree with LA strategy but concerns on how it is delivered</w:t>
      </w:r>
    </w:p>
    <w:p w14:paraId="553431C4" w14:textId="77777777" w:rsidR="00D32E4F" w:rsidRPr="00D32E4F" w:rsidRDefault="00D32E4F" w:rsidP="00706F12">
      <w:pPr>
        <w:numPr>
          <w:ilvl w:val="0"/>
          <w:numId w:val="7"/>
        </w:numPr>
        <w:contextualSpacing/>
        <w:rPr>
          <w:rFonts w:ascii="Arial" w:eastAsia="Calibri" w:hAnsi="Arial" w:cs="Arial"/>
        </w:rPr>
      </w:pPr>
      <w:r w:rsidRPr="00D32E4F">
        <w:rPr>
          <w:rFonts w:ascii="Arial" w:eastAsia="Calibri" w:hAnsi="Arial" w:cs="Arial"/>
        </w:rPr>
        <w:t>Cluster funding did not meet need in the past</w:t>
      </w:r>
    </w:p>
    <w:p w14:paraId="4E660B70" w14:textId="77777777" w:rsidR="00D32E4F" w:rsidRPr="00D32E4F" w:rsidRDefault="00D32E4F" w:rsidP="00D32E4F">
      <w:pPr>
        <w:rPr>
          <w:rFonts w:ascii="Arial" w:eastAsia="Calibri" w:hAnsi="Arial" w:cs="Arial"/>
          <w:b/>
        </w:rPr>
      </w:pPr>
    </w:p>
    <w:p w14:paraId="3BD19C5B" w14:textId="77777777" w:rsidR="00D32E4F" w:rsidRPr="00D32E4F" w:rsidRDefault="00D32E4F" w:rsidP="00D32E4F">
      <w:pPr>
        <w:rPr>
          <w:rFonts w:ascii="Arial" w:eastAsia="Calibri" w:hAnsi="Arial" w:cs="Arial"/>
          <w:b/>
        </w:rPr>
      </w:pPr>
      <w:r w:rsidRPr="00D32E4F">
        <w:rPr>
          <w:rFonts w:ascii="Arial" w:eastAsia="Calibri" w:hAnsi="Arial" w:cs="Arial"/>
          <w:b/>
        </w:rPr>
        <w:t xml:space="preserve">Does School Forum support the authority’s preference of option </w:t>
      </w:r>
      <w:proofErr w:type="gramStart"/>
      <w:r w:rsidRPr="00D32E4F">
        <w:rPr>
          <w:rFonts w:ascii="Arial" w:eastAsia="Calibri" w:hAnsi="Arial" w:cs="Arial"/>
          <w:b/>
        </w:rPr>
        <w:t>1A</w:t>
      </w:r>
      <w:proofErr w:type="gramEnd"/>
    </w:p>
    <w:p w14:paraId="736832A3" w14:textId="77777777" w:rsidR="00D32E4F" w:rsidRPr="00D32E4F" w:rsidRDefault="00D32E4F" w:rsidP="00D32E4F">
      <w:pPr>
        <w:rPr>
          <w:rFonts w:ascii="Arial" w:eastAsia="Calibri" w:hAnsi="Arial" w:cs="Arial"/>
          <w:b/>
        </w:rPr>
      </w:pPr>
    </w:p>
    <w:p w14:paraId="7F6B8069" w14:textId="77777777" w:rsidR="00D32E4F" w:rsidRPr="00D32E4F" w:rsidRDefault="00D32E4F" w:rsidP="00D32E4F">
      <w:pPr>
        <w:rPr>
          <w:rFonts w:ascii="Arial" w:eastAsia="Calibri" w:hAnsi="Arial" w:cs="Arial"/>
          <w:b/>
        </w:rPr>
      </w:pPr>
      <w:r w:rsidRPr="00D32E4F">
        <w:rPr>
          <w:rFonts w:ascii="Arial" w:eastAsia="Calibri" w:hAnsi="Arial" w:cs="Arial"/>
          <w:b/>
        </w:rPr>
        <w:t>For 7</w:t>
      </w:r>
    </w:p>
    <w:p w14:paraId="5A2A3D3F" w14:textId="77777777" w:rsidR="00D32E4F" w:rsidRPr="00D32E4F" w:rsidRDefault="00D32E4F" w:rsidP="00D32E4F">
      <w:pPr>
        <w:rPr>
          <w:rFonts w:ascii="Arial" w:eastAsia="Calibri" w:hAnsi="Arial" w:cs="Arial"/>
          <w:b/>
        </w:rPr>
      </w:pPr>
      <w:r w:rsidRPr="00D32E4F">
        <w:rPr>
          <w:rFonts w:ascii="Arial" w:eastAsia="Calibri" w:hAnsi="Arial" w:cs="Arial"/>
          <w:b/>
        </w:rPr>
        <w:t>Against 4</w:t>
      </w:r>
    </w:p>
    <w:p w14:paraId="217C7287" w14:textId="77777777" w:rsidR="00D32E4F" w:rsidRPr="00D32E4F" w:rsidRDefault="00D32E4F" w:rsidP="00D32E4F">
      <w:pPr>
        <w:rPr>
          <w:rFonts w:ascii="Arial" w:eastAsia="Calibri" w:hAnsi="Arial" w:cs="Arial"/>
          <w:b/>
        </w:rPr>
      </w:pPr>
      <w:r w:rsidRPr="00D32E4F">
        <w:rPr>
          <w:rFonts w:ascii="Arial" w:eastAsia="Calibri" w:hAnsi="Arial" w:cs="Arial"/>
          <w:b/>
        </w:rPr>
        <w:t>Abstain 2</w:t>
      </w:r>
    </w:p>
    <w:p w14:paraId="3E427A50" w14:textId="77777777" w:rsidR="00D32E4F" w:rsidRPr="00D32E4F" w:rsidRDefault="00D32E4F" w:rsidP="00D32E4F">
      <w:pPr>
        <w:rPr>
          <w:rFonts w:ascii="Arial" w:eastAsia="Calibri" w:hAnsi="Arial" w:cs="Arial"/>
          <w:b/>
        </w:rPr>
      </w:pPr>
    </w:p>
    <w:p w14:paraId="175B1DAA" w14:textId="77777777" w:rsidR="00D32E4F" w:rsidRPr="00D32E4F" w:rsidRDefault="00D32E4F" w:rsidP="00D32E4F">
      <w:pPr>
        <w:rPr>
          <w:rFonts w:ascii="Arial" w:eastAsia="Calibri" w:hAnsi="Arial" w:cs="Arial"/>
          <w:b/>
        </w:rPr>
      </w:pPr>
      <w:r w:rsidRPr="00D32E4F">
        <w:rPr>
          <w:rFonts w:ascii="Arial" w:eastAsia="Calibri" w:hAnsi="Arial" w:cs="Arial"/>
          <w:b/>
        </w:rPr>
        <w:t>Action –</w:t>
      </w:r>
    </w:p>
    <w:p w14:paraId="1D8DCAFE" w14:textId="77777777" w:rsidR="00D32E4F" w:rsidRPr="00D32E4F" w:rsidRDefault="00D32E4F" w:rsidP="00D32E4F">
      <w:pPr>
        <w:rPr>
          <w:rFonts w:ascii="Arial" w:eastAsia="Calibri" w:hAnsi="Arial" w:cs="Arial"/>
          <w:b/>
        </w:rPr>
      </w:pPr>
      <w:r w:rsidRPr="00D32E4F">
        <w:rPr>
          <w:rFonts w:ascii="Arial" w:eastAsia="Calibri" w:hAnsi="Arial" w:cs="Arial"/>
          <w:b/>
        </w:rPr>
        <w:t>Circulate decision from secretary of State</w:t>
      </w:r>
    </w:p>
    <w:p w14:paraId="63B129A5" w14:textId="77777777" w:rsidR="00D32E4F" w:rsidRPr="00D32E4F" w:rsidRDefault="00D32E4F" w:rsidP="00D32E4F">
      <w:pPr>
        <w:rPr>
          <w:rFonts w:ascii="Arial" w:eastAsia="Calibri" w:hAnsi="Arial" w:cs="Arial"/>
          <w:b/>
        </w:rPr>
      </w:pPr>
      <w:r w:rsidRPr="00D32E4F">
        <w:rPr>
          <w:rFonts w:ascii="Arial" w:eastAsia="Calibri" w:hAnsi="Arial" w:cs="Arial"/>
          <w:b/>
        </w:rPr>
        <w:t>Include outcomes for schools in results of consultation going out to schools</w:t>
      </w:r>
    </w:p>
    <w:p w14:paraId="1E9781B3" w14:textId="77777777" w:rsidR="00D32E4F" w:rsidRPr="00D32E4F" w:rsidRDefault="00D32E4F" w:rsidP="00D32E4F">
      <w:pPr>
        <w:rPr>
          <w:rFonts w:ascii="Arial" w:eastAsia="Calibri" w:hAnsi="Arial" w:cs="Arial"/>
          <w:b/>
        </w:rPr>
      </w:pPr>
    </w:p>
    <w:p w14:paraId="355772F0" w14:textId="77777777" w:rsidR="00D32E4F" w:rsidRPr="00D32E4F" w:rsidRDefault="00D32E4F" w:rsidP="00D32E4F">
      <w:pPr>
        <w:rPr>
          <w:rFonts w:ascii="Arial" w:eastAsia="Calibri" w:hAnsi="Arial" w:cs="Arial"/>
          <w:b/>
        </w:rPr>
      </w:pPr>
      <w:r w:rsidRPr="00D32E4F">
        <w:rPr>
          <w:rFonts w:ascii="Arial" w:eastAsia="Calibri" w:hAnsi="Arial" w:cs="Arial"/>
          <w:b/>
        </w:rPr>
        <w:t>8. Central Licencing Scheme</w:t>
      </w:r>
    </w:p>
    <w:p w14:paraId="76E142E4" w14:textId="77777777" w:rsidR="00D32E4F" w:rsidRPr="00D32E4F" w:rsidRDefault="00D32E4F" w:rsidP="00D32E4F">
      <w:pPr>
        <w:rPr>
          <w:rFonts w:ascii="Arial" w:eastAsia="Calibri" w:hAnsi="Arial" w:cs="Arial"/>
        </w:rPr>
      </w:pPr>
      <w:r w:rsidRPr="00D32E4F">
        <w:rPr>
          <w:rFonts w:ascii="Arial" w:eastAsia="Calibri" w:hAnsi="Arial" w:cs="Arial"/>
        </w:rPr>
        <w:t>This includes all licences top-sliced by the DfE for state funded maintained schools.</w:t>
      </w:r>
    </w:p>
    <w:p w14:paraId="3AD01FA3" w14:textId="77777777" w:rsidR="00D32E4F" w:rsidRPr="00D32E4F" w:rsidRDefault="00D32E4F" w:rsidP="00D32E4F">
      <w:pPr>
        <w:rPr>
          <w:rFonts w:ascii="Arial" w:eastAsia="Calibri" w:hAnsi="Arial" w:cs="Arial"/>
        </w:rPr>
      </w:pPr>
      <w:r w:rsidRPr="00D32E4F">
        <w:rPr>
          <w:rFonts w:ascii="Arial" w:eastAsia="Calibri" w:hAnsi="Arial" w:cs="Arial"/>
        </w:rPr>
        <w:t>The DfE website has been updated to make process clearer and is summarised in the paper.</w:t>
      </w:r>
    </w:p>
    <w:p w14:paraId="5D5A7EF7" w14:textId="77777777" w:rsidR="00D32E4F" w:rsidRPr="00D32E4F" w:rsidRDefault="00D32E4F" w:rsidP="00D32E4F">
      <w:pPr>
        <w:rPr>
          <w:rFonts w:ascii="Arial" w:eastAsia="Calibri" w:hAnsi="Arial" w:cs="Arial"/>
        </w:rPr>
      </w:pPr>
      <w:r w:rsidRPr="00D32E4F">
        <w:rPr>
          <w:rFonts w:ascii="Arial" w:eastAsia="Calibri" w:hAnsi="Arial" w:cs="Arial"/>
        </w:rPr>
        <w:t>There is a check permission tool – links in paper.</w:t>
      </w:r>
    </w:p>
    <w:p w14:paraId="73C59FE5" w14:textId="77777777" w:rsidR="00D32E4F" w:rsidRPr="00D32E4F" w:rsidRDefault="00D32E4F" w:rsidP="00D32E4F">
      <w:pPr>
        <w:rPr>
          <w:rFonts w:ascii="Arial" w:eastAsia="Calibri" w:hAnsi="Arial" w:cs="Arial"/>
        </w:rPr>
      </w:pPr>
      <w:r w:rsidRPr="00D32E4F">
        <w:rPr>
          <w:rFonts w:ascii="Arial" w:eastAsia="Calibri" w:hAnsi="Arial" w:cs="Arial"/>
        </w:rPr>
        <w:t>It was suggested an MI Sheet is circulated to schools.</w:t>
      </w:r>
    </w:p>
    <w:p w14:paraId="7F94100B" w14:textId="77777777" w:rsidR="00D32E4F" w:rsidRPr="00D32E4F" w:rsidRDefault="00D32E4F" w:rsidP="00D32E4F">
      <w:pPr>
        <w:rPr>
          <w:rFonts w:ascii="Arial" w:eastAsia="Calibri" w:hAnsi="Arial" w:cs="Arial"/>
        </w:rPr>
      </w:pPr>
    </w:p>
    <w:p w14:paraId="6E387FF0" w14:textId="77777777" w:rsidR="00D32E4F" w:rsidRPr="00D32E4F" w:rsidRDefault="00D32E4F" w:rsidP="00D32E4F">
      <w:pPr>
        <w:rPr>
          <w:rFonts w:ascii="Arial" w:eastAsia="Calibri" w:hAnsi="Arial" w:cs="Arial"/>
          <w:b/>
        </w:rPr>
      </w:pPr>
      <w:r w:rsidRPr="00D32E4F">
        <w:rPr>
          <w:rFonts w:ascii="Arial" w:eastAsia="Calibri" w:hAnsi="Arial" w:cs="Arial"/>
          <w:b/>
        </w:rPr>
        <w:t>9. Any Other Business</w:t>
      </w:r>
    </w:p>
    <w:p w14:paraId="08910377" w14:textId="77777777" w:rsidR="00D32E4F" w:rsidRPr="00D32E4F" w:rsidRDefault="00D32E4F" w:rsidP="00D32E4F">
      <w:pPr>
        <w:rPr>
          <w:rFonts w:ascii="Arial" w:eastAsia="Calibri" w:hAnsi="Arial" w:cs="Arial"/>
        </w:rPr>
      </w:pPr>
      <w:r w:rsidRPr="00D32E4F">
        <w:rPr>
          <w:rFonts w:ascii="Arial" w:eastAsia="Calibri" w:hAnsi="Arial" w:cs="Arial"/>
        </w:rPr>
        <w:t>None</w:t>
      </w:r>
    </w:p>
    <w:p w14:paraId="3E3EA7A6" w14:textId="77777777" w:rsidR="00D32E4F" w:rsidRPr="00D32E4F" w:rsidRDefault="00D32E4F" w:rsidP="00D32E4F">
      <w:pPr>
        <w:rPr>
          <w:rFonts w:ascii="Arial" w:eastAsia="Calibri" w:hAnsi="Arial" w:cs="Arial"/>
        </w:rPr>
      </w:pPr>
    </w:p>
    <w:p w14:paraId="04B266B9" w14:textId="77777777" w:rsidR="00D32E4F" w:rsidRPr="00D32E4F" w:rsidRDefault="00D32E4F" w:rsidP="00D32E4F">
      <w:pPr>
        <w:rPr>
          <w:rFonts w:ascii="Arial" w:eastAsia="Calibri" w:hAnsi="Arial" w:cs="Arial"/>
          <w:b/>
        </w:rPr>
      </w:pPr>
      <w:r w:rsidRPr="00D32E4F">
        <w:rPr>
          <w:rFonts w:ascii="Arial" w:eastAsia="Calibri" w:hAnsi="Arial" w:cs="Arial"/>
          <w:b/>
        </w:rPr>
        <w:t>10. Dates of Meetings</w:t>
      </w:r>
    </w:p>
    <w:p w14:paraId="4B1B6B66" w14:textId="77777777" w:rsidR="00D32E4F" w:rsidRPr="00D32E4F" w:rsidRDefault="00D32E4F" w:rsidP="00D32E4F">
      <w:pPr>
        <w:rPr>
          <w:rFonts w:ascii="Arial" w:eastAsia="Calibri" w:hAnsi="Arial" w:cs="Arial"/>
        </w:rPr>
      </w:pPr>
      <w:r w:rsidRPr="00D32E4F">
        <w:rPr>
          <w:rFonts w:ascii="Arial" w:eastAsia="Calibri" w:hAnsi="Arial" w:cs="Arial"/>
        </w:rPr>
        <w:t>Friday 11</w:t>
      </w:r>
      <w:r w:rsidRPr="00D32E4F">
        <w:rPr>
          <w:rFonts w:ascii="Arial" w:eastAsia="Calibri" w:hAnsi="Arial" w:cs="Arial"/>
          <w:vertAlign w:val="superscript"/>
        </w:rPr>
        <w:t>th</w:t>
      </w:r>
      <w:r w:rsidRPr="00D32E4F">
        <w:rPr>
          <w:rFonts w:ascii="Arial" w:eastAsia="Calibri" w:hAnsi="Arial" w:cs="Arial"/>
        </w:rPr>
        <w:t xml:space="preserve"> January 2019 – 9am-12pm – South Green Park Mattishall</w:t>
      </w:r>
    </w:p>
    <w:p w14:paraId="5862C527" w14:textId="0966C924" w:rsidR="00487769" w:rsidRPr="00A0263E" w:rsidRDefault="002A5B7C" w:rsidP="00487769">
      <w:pPr>
        <w:tabs>
          <w:tab w:val="left" w:pos="4395"/>
        </w:tabs>
        <w:jc w:val="right"/>
        <w:rPr>
          <w:rFonts w:ascii="Arial" w:hAnsi="Arial" w:cs="Arial"/>
          <w:b/>
        </w:rPr>
      </w:pPr>
      <w:r>
        <w:br w:type="page"/>
      </w:r>
      <w:r w:rsidR="00487769" w:rsidRPr="00A0263E">
        <w:rPr>
          <w:rFonts w:ascii="Arial" w:hAnsi="Arial" w:cs="Arial"/>
          <w:b/>
        </w:rPr>
        <w:lastRenderedPageBreak/>
        <w:t>Norfolk Schools Forum</w:t>
      </w:r>
    </w:p>
    <w:p w14:paraId="60325B95" w14:textId="77777777" w:rsidR="00487769" w:rsidRPr="00A0263E" w:rsidRDefault="00487769" w:rsidP="00487769">
      <w:pPr>
        <w:tabs>
          <w:tab w:val="left" w:pos="4395"/>
        </w:tabs>
        <w:jc w:val="right"/>
        <w:rPr>
          <w:rFonts w:ascii="Arial" w:hAnsi="Arial" w:cs="Arial"/>
          <w:b/>
        </w:rPr>
      </w:pPr>
      <w:r w:rsidRPr="00A0263E">
        <w:rPr>
          <w:rFonts w:ascii="Arial" w:hAnsi="Arial" w:cs="Arial"/>
          <w:b/>
        </w:rPr>
        <w:t>11 January 2019</w:t>
      </w:r>
    </w:p>
    <w:p w14:paraId="06F04AFC" w14:textId="0A692E98" w:rsidR="00487769" w:rsidRPr="00A0263E" w:rsidRDefault="00487769" w:rsidP="00487769">
      <w:pPr>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Item No. 4</w:t>
      </w:r>
    </w:p>
    <w:p w14:paraId="4B794F95" w14:textId="77777777" w:rsidR="00487769" w:rsidRPr="00A0263E" w:rsidRDefault="00487769" w:rsidP="00487769">
      <w:pPr>
        <w:rPr>
          <w:rFonts w:ascii="Arial" w:hAnsi="Arial" w:cs="Arial"/>
          <w:b/>
        </w:rPr>
      </w:pPr>
    </w:p>
    <w:p w14:paraId="07EEDD26" w14:textId="77777777" w:rsidR="00487769" w:rsidRPr="00A0263E" w:rsidRDefault="00487769" w:rsidP="00487769">
      <w:pPr>
        <w:rPr>
          <w:rFonts w:ascii="Arial" w:hAnsi="Arial" w:cs="Arial"/>
          <w:b/>
          <w:sz w:val="28"/>
          <w:szCs w:val="28"/>
        </w:rPr>
      </w:pPr>
      <w:r w:rsidRPr="00A0263E">
        <w:rPr>
          <w:rFonts w:ascii="Arial" w:hAnsi="Arial" w:cs="Arial"/>
          <w:b/>
          <w:sz w:val="28"/>
          <w:szCs w:val="28"/>
        </w:rPr>
        <w:t>Schools Forum Structure</w:t>
      </w:r>
    </w:p>
    <w:p w14:paraId="71A6C25C" w14:textId="77777777" w:rsidR="00487769" w:rsidRPr="00A0263E" w:rsidRDefault="00487769" w:rsidP="00487769">
      <w:pPr>
        <w:rPr>
          <w:rFonts w:ascii="Arial" w:hAnsi="Arial" w:cs="Arial"/>
          <w:b/>
        </w:rPr>
      </w:pPr>
    </w:p>
    <w:p w14:paraId="257B2F2C" w14:textId="77777777" w:rsidR="00487769" w:rsidRPr="00A0263E" w:rsidRDefault="00487769" w:rsidP="00487769">
      <w:pPr>
        <w:rPr>
          <w:rFonts w:ascii="Arial" w:hAnsi="Arial" w:cs="Arial"/>
          <w:b/>
        </w:rPr>
      </w:pPr>
    </w:p>
    <w:p w14:paraId="01CD6642" w14:textId="77777777" w:rsidR="00487769" w:rsidRPr="00A0263E" w:rsidRDefault="00487769" w:rsidP="00487769">
      <w:pPr>
        <w:rPr>
          <w:rFonts w:ascii="Arial" w:hAnsi="Arial" w:cs="Arial"/>
          <w:b/>
        </w:rPr>
      </w:pPr>
      <w:r w:rsidRPr="00A0263E">
        <w:rPr>
          <w:rFonts w:ascii="Arial" w:hAnsi="Arial" w:cs="Arial"/>
          <w:b/>
        </w:rPr>
        <w:t>Schools Forum members are asked to consider the proposed structure of the forum, and the next steps for election and nomination of members.</w:t>
      </w:r>
    </w:p>
    <w:p w14:paraId="3FD89917" w14:textId="77777777" w:rsidR="00487769" w:rsidRPr="00A0263E" w:rsidRDefault="00487769" w:rsidP="00487769">
      <w:pPr>
        <w:rPr>
          <w:rFonts w:ascii="Arial" w:hAnsi="Arial" w:cs="Arial"/>
          <w:b/>
        </w:rPr>
      </w:pPr>
    </w:p>
    <w:p w14:paraId="7375DA27" w14:textId="77777777" w:rsidR="00487769" w:rsidRPr="00A0263E" w:rsidRDefault="00487769" w:rsidP="00487769">
      <w:pPr>
        <w:rPr>
          <w:rFonts w:ascii="Arial" w:hAnsi="Arial" w:cs="Arial"/>
        </w:rPr>
      </w:pPr>
      <w:r w:rsidRPr="00A0263E">
        <w:rPr>
          <w:rFonts w:ascii="Arial" w:hAnsi="Arial" w:cs="Arial"/>
        </w:rPr>
        <w:t>The membership of Schools Forum needs to reflect the proportion of pupil numbers in the different school sectors as per the Schools Forums (England) regulations 2012.</w:t>
      </w:r>
    </w:p>
    <w:p w14:paraId="0B3EF000" w14:textId="77777777" w:rsidR="00487769" w:rsidRPr="00A0263E" w:rsidRDefault="00487769" w:rsidP="00487769">
      <w:pPr>
        <w:rPr>
          <w:rFonts w:ascii="Arial" w:hAnsi="Arial" w:cs="Arial"/>
        </w:rPr>
      </w:pPr>
    </w:p>
    <w:p w14:paraId="0889DDC9" w14:textId="77777777" w:rsidR="00487769" w:rsidRPr="00A0263E" w:rsidRDefault="00487769" w:rsidP="00487769">
      <w:pPr>
        <w:rPr>
          <w:rFonts w:ascii="Arial" w:hAnsi="Arial" w:cs="Arial"/>
        </w:rPr>
      </w:pPr>
      <w:r w:rsidRPr="00A0263E">
        <w:rPr>
          <w:rFonts w:ascii="Arial" w:hAnsi="Arial" w:cs="Arial"/>
        </w:rPr>
        <w:t>Secondary maintained schools represent 1.7% of Norfolk pupil numbers, and this means that only one maintained secondary representative is required.</w:t>
      </w:r>
    </w:p>
    <w:p w14:paraId="2C0E1AD3" w14:textId="77777777" w:rsidR="00487769" w:rsidRPr="00A0263E" w:rsidRDefault="00487769" w:rsidP="00487769">
      <w:pPr>
        <w:rPr>
          <w:rFonts w:ascii="Arial" w:hAnsi="Arial" w:cs="Arial"/>
          <w:highlight w:val="yellow"/>
        </w:rPr>
      </w:pPr>
    </w:p>
    <w:p w14:paraId="3427C9F9" w14:textId="77777777" w:rsidR="00487769" w:rsidRPr="00A0263E" w:rsidRDefault="00487769" w:rsidP="00487769">
      <w:pPr>
        <w:rPr>
          <w:rFonts w:ascii="Arial" w:hAnsi="Arial" w:cs="Arial"/>
        </w:rPr>
      </w:pPr>
      <w:r w:rsidRPr="00A0263E">
        <w:rPr>
          <w:rFonts w:ascii="Arial" w:hAnsi="Arial" w:cs="Arial"/>
        </w:rPr>
        <w:t>There has been an increase in the number of Academies since the structure of Schools Forum was last reviewed in January 2018. The number of maintained Primary representatives need to be reduced by one Headteacher from 4 primary representatives to 3, and the number of Academy representatives increased by one, from 6 to 7.</w:t>
      </w:r>
    </w:p>
    <w:p w14:paraId="757C2D92" w14:textId="77777777" w:rsidR="00487769" w:rsidRPr="00A0263E" w:rsidRDefault="00487769" w:rsidP="00487769">
      <w:pPr>
        <w:rPr>
          <w:rFonts w:ascii="Arial" w:hAnsi="Arial" w:cs="Arial"/>
          <w:highlight w:val="yellow"/>
        </w:rPr>
      </w:pPr>
    </w:p>
    <w:p w14:paraId="37ED2B42" w14:textId="77777777" w:rsidR="00487769" w:rsidRPr="00A0263E" w:rsidRDefault="00487769" w:rsidP="00487769">
      <w:pPr>
        <w:rPr>
          <w:rFonts w:ascii="Arial" w:hAnsi="Arial" w:cs="Arial"/>
        </w:rPr>
      </w:pPr>
      <w:r w:rsidRPr="00A0263E">
        <w:rPr>
          <w:rFonts w:ascii="Arial" w:hAnsi="Arial" w:cs="Arial"/>
        </w:rPr>
        <w:t>An Academy election will need to be held, to reflect the proportion of pupil numbers in Academies. We will need to hold an election for 2 representatives as we currently only have 5 in attendance.</w:t>
      </w:r>
    </w:p>
    <w:p w14:paraId="20A14823" w14:textId="77777777" w:rsidR="00487769" w:rsidRPr="00A0263E" w:rsidRDefault="00487769" w:rsidP="00487769">
      <w:pPr>
        <w:rPr>
          <w:rFonts w:ascii="Arial" w:hAnsi="Arial" w:cs="Arial"/>
          <w:highlight w:val="yellow"/>
        </w:rPr>
      </w:pPr>
    </w:p>
    <w:p w14:paraId="6659334A" w14:textId="77777777" w:rsidR="00487769" w:rsidRPr="00A0263E" w:rsidRDefault="00487769" w:rsidP="00487769">
      <w:pPr>
        <w:rPr>
          <w:rFonts w:ascii="Arial" w:hAnsi="Arial" w:cs="Arial"/>
          <w:b/>
        </w:rPr>
      </w:pPr>
      <w:r w:rsidRPr="00A0263E">
        <w:rPr>
          <w:rFonts w:ascii="Arial" w:hAnsi="Arial" w:cs="Arial"/>
          <w:b/>
        </w:rPr>
        <w:t>Schools Forum Membership Proposals</w:t>
      </w:r>
    </w:p>
    <w:p w14:paraId="07119027" w14:textId="77777777" w:rsidR="00487769" w:rsidRPr="00A0263E" w:rsidRDefault="00487769" w:rsidP="00487769">
      <w:pPr>
        <w:rPr>
          <w:rFonts w:ascii="Arial" w:hAnsi="Arial" w:cs="Arial"/>
        </w:rPr>
      </w:pPr>
    </w:p>
    <w:p w14:paraId="47D3DBB8" w14:textId="77777777" w:rsidR="00487769" w:rsidRPr="00A0263E" w:rsidRDefault="00487769" w:rsidP="00487769">
      <w:pPr>
        <w:rPr>
          <w:rFonts w:ascii="Arial" w:hAnsi="Arial" w:cs="Arial"/>
          <w:b/>
        </w:rPr>
      </w:pPr>
      <w:r w:rsidRPr="00A0263E">
        <w:rPr>
          <w:rFonts w:ascii="Arial" w:hAnsi="Arial" w:cs="Arial"/>
          <w:b/>
        </w:rPr>
        <w:t>Minimum Requirement</w:t>
      </w:r>
    </w:p>
    <w:p w14:paraId="25A0FA7C" w14:textId="77777777" w:rsidR="00487769" w:rsidRPr="00A0263E" w:rsidRDefault="00487769" w:rsidP="00487769">
      <w:pPr>
        <w:rPr>
          <w:rFonts w:ascii="Arial" w:hAnsi="Arial" w:cs="Arial"/>
          <w:b/>
        </w:rPr>
      </w:pPr>
    </w:p>
    <w:p w14:paraId="2BB63C51" w14:textId="77777777" w:rsidR="00487769" w:rsidRPr="00A0263E" w:rsidRDefault="00487769" w:rsidP="00487769">
      <w:pPr>
        <w:rPr>
          <w:rFonts w:ascii="Arial" w:hAnsi="Arial" w:cs="Arial"/>
        </w:rPr>
      </w:pPr>
      <w:r w:rsidRPr="00A0263E">
        <w:rPr>
          <w:rFonts w:ascii="Arial" w:hAnsi="Arial" w:cs="Arial"/>
          <w:b/>
        </w:rPr>
        <w:t xml:space="preserve">School members – </w:t>
      </w:r>
      <w:r w:rsidRPr="00A0263E">
        <w:rPr>
          <w:rFonts w:ascii="Arial" w:hAnsi="Arial" w:cs="Arial"/>
        </w:rPr>
        <w:t xml:space="preserve">Should be at least 2/3rd of the forum membership </w:t>
      </w:r>
    </w:p>
    <w:p w14:paraId="0934BE07" w14:textId="77777777" w:rsidR="00487769" w:rsidRPr="00A0263E" w:rsidRDefault="00487769" w:rsidP="00487769">
      <w:pPr>
        <w:rPr>
          <w:rFonts w:ascii="Arial" w:hAnsi="Arial" w:cs="Arial"/>
        </w:rPr>
      </w:pPr>
    </w:p>
    <w:p w14:paraId="476ADAC6" w14:textId="77777777" w:rsidR="00487769" w:rsidRPr="00A0263E" w:rsidRDefault="00487769" w:rsidP="00487769">
      <w:pPr>
        <w:rPr>
          <w:rFonts w:ascii="Arial" w:hAnsi="Arial" w:cs="Arial"/>
        </w:rPr>
      </w:pPr>
      <w:r w:rsidRPr="00A0263E">
        <w:rPr>
          <w:rFonts w:ascii="Arial" w:hAnsi="Arial" w:cs="Arial"/>
        </w:rPr>
        <w:t>Primary Headteacher and a Governor must be based on pupil proportions</w:t>
      </w:r>
    </w:p>
    <w:p w14:paraId="6957BBAA" w14:textId="77777777" w:rsidR="00487769" w:rsidRPr="00A0263E" w:rsidRDefault="00487769" w:rsidP="00487769">
      <w:pPr>
        <w:rPr>
          <w:rFonts w:ascii="Arial" w:hAnsi="Arial" w:cs="Arial"/>
        </w:rPr>
      </w:pPr>
      <w:r w:rsidRPr="00A0263E">
        <w:rPr>
          <w:rFonts w:ascii="Arial" w:hAnsi="Arial" w:cs="Arial"/>
        </w:rPr>
        <w:t>1 Secondary School representative</w:t>
      </w:r>
    </w:p>
    <w:p w14:paraId="65C74B83" w14:textId="77777777" w:rsidR="00487769" w:rsidRPr="00A0263E" w:rsidRDefault="00487769" w:rsidP="00487769">
      <w:pPr>
        <w:rPr>
          <w:rFonts w:ascii="Arial" w:hAnsi="Arial" w:cs="Arial"/>
        </w:rPr>
      </w:pPr>
      <w:r w:rsidRPr="00A0263E">
        <w:rPr>
          <w:rFonts w:ascii="Arial" w:hAnsi="Arial" w:cs="Arial"/>
        </w:rPr>
        <w:t>1 Special School Headteacher or governor</w:t>
      </w:r>
    </w:p>
    <w:p w14:paraId="29A8C9DE" w14:textId="77777777" w:rsidR="00487769" w:rsidRPr="00A0263E" w:rsidRDefault="00487769" w:rsidP="00487769">
      <w:pPr>
        <w:rPr>
          <w:rFonts w:ascii="Arial" w:hAnsi="Arial" w:cs="Arial"/>
        </w:rPr>
      </w:pPr>
      <w:r w:rsidRPr="00A0263E">
        <w:rPr>
          <w:rFonts w:ascii="Arial" w:hAnsi="Arial" w:cs="Arial"/>
        </w:rPr>
        <w:t>1 Special Academy representative</w:t>
      </w:r>
    </w:p>
    <w:p w14:paraId="4B5504FE" w14:textId="77777777" w:rsidR="00487769" w:rsidRPr="00A0263E" w:rsidRDefault="00487769" w:rsidP="00487769">
      <w:pPr>
        <w:rPr>
          <w:rFonts w:ascii="Arial" w:hAnsi="Arial" w:cs="Arial"/>
        </w:rPr>
      </w:pPr>
      <w:r w:rsidRPr="00A0263E">
        <w:rPr>
          <w:rFonts w:ascii="Arial" w:hAnsi="Arial" w:cs="Arial"/>
        </w:rPr>
        <w:t>1 AP Academy representative</w:t>
      </w:r>
    </w:p>
    <w:p w14:paraId="17AD58B8" w14:textId="77777777" w:rsidR="00487769" w:rsidRPr="00A0263E" w:rsidRDefault="00487769" w:rsidP="00487769">
      <w:pPr>
        <w:rPr>
          <w:rFonts w:ascii="Arial" w:hAnsi="Arial" w:cs="Arial"/>
        </w:rPr>
      </w:pPr>
      <w:r w:rsidRPr="00A0263E">
        <w:rPr>
          <w:rFonts w:ascii="Arial" w:hAnsi="Arial" w:cs="Arial"/>
        </w:rPr>
        <w:t>1 Nursery School Headteacher or governor</w:t>
      </w:r>
    </w:p>
    <w:p w14:paraId="70315984" w14:textId="77777777" w:rsidR="00487769" w:rsidRPr="00A0263E" w:rsidRDefault="00487769" w:rsidP="00487769">
      <w:pPr>
        <w:rPr>
          <w:rFonts w:ascii="Arial" w:hAnsi="Arial" w:cs="Arial"/>
        </w:rPr>
      </w:pPr>
      <w:r w:rsidRPr="00A0263E">
        <w:rPr>
          <w:rFonts w:ascii="Arial" w:hAnsi="Arial" w:cs="Arial"/>
        </w:rPr>
        <w:t>Academy reps – this is not restricted to principals, senior staff or governors and must be based on pupil proportions</w:t>
      </w:r>
    </w:p>
    <w:p w14:paraId="30441284" w14:textId="77777777" w:rsidR="00487769" w:rsidRPr="00A0263E" w:rsidRDefault="00487769" w:rsidP="00487769">
      <w:pPr>
        <w:rPr>
          <w:rFonts w:ascii="Arial" w:hAnsi="Arial" w:cs="Arial"/>
        </w:rPr>
      </w:pPr>
    </w:p>
    <w:p w14:paraId="3E872BA5" w14:textId="77777777" w:rsidR="00487769" w:rsidRPr="00A0263E" w:rsidRDefault="00487769" w:rsidP="00487769">
      <w:pPr>
        <w:rPr>
          <w:rFonts w:ascii="Arial" w:hAnsi="Arial" w:cs="Arial"/>
        </w:rPr>
      </w:pPr>
      <w:r w:rsidRPr="00A0263E">
        <w:rPr>
          <w:rFonts w:ascii="Arial" w:hAnsi="Arial" w:cs="Arial"/>
        </w:rPr>
        <w:t>(Headteacher or senior staff)</w:t>
      </w:r>
    </w:p>
    <w:p w14:paraId="62A21CAD" w14:textId="77777777" w:rsidR="00487769" w:rsidRPr="00A0263E" w:rsidRDefault="00487769" w:rsidP="00487769">
      <w:pPr>
        <w:rPr>
          <w:rFonts w:ascii="Arial" w:hAnsi="Arial" w:cs="Arial"/>
        </w:rPr>
      </w:pPr>
      <w:r w:rsidRPr="00A0263E">
        <w:rPr>
          <w:rFonts w:ascii="Arial" w:hAnsi="Arial" w:cs="Arial"/>
        </w:rPr>
        <w:t>.</w:t>
      </w:r>
    </w:p>
    <w:p w14:paraId="0032FA7C" w14:textId="77777777" w:rsidR="00487769" w:rsidRPr="00A0263E" w:rsidRDefault="00487769" w:rsidP="00487769">
      <w:pPr>
        <w:rPr>
          <w:rFonts w:ascii="Arial" w:hAnsi="Arial" w:cs="Arial"/>
        </w:rPr>
      </w:pPr>
      <w:proofErr w:type="spellStart"/>
      <w:r w:rsidRPr="00A0263E">
        <w:rPr>
          <w:rFonts w:ascii="Arial" w:hAnsi="Arial" w:cs="Arial"/>
          <w:b/>
        </w:rPr>
        <w:t>Non school</w:t>
      </w:r>
      <w:proofErr w:type="spellEnd"/>
      <w:r w:rsidRPr="00A0263E">
        <w:rPr>
          <w:rFonts w:ascii="Arial" w:hAnsi="Arial" w:cs="Arial"/>
          <w:b/>
        </w:rPr>
        <w:t xml:space="preserve"> members</w:t>
      </w:r>
      <w:r w:rsidRPr="00A0263E">
        <w:rPr>
          <w:rFonts w:ascii="Arial" w:hAnsi="Arial" w:cs="Arial"/>
        </w:rPr>
        <w:t xml:space="preserve"> – Should be no more than 1/3rd of forum membership</w:t>
      </w:r>
    </w:p>
    <w:p w14:paraId="3EC00E29" w14:textId="77777777" w:rsidR="00487769" w:rsidRPr="00A0263E" w:rsidRDefault="00487769" w:rsidP="00487769">
      <w:pPr>
        <w:rPr>
          <w:rFonts w:ascii="Arial" w:hAnsi="Arial" w:cs="Arial"/>
        </w:rPr>
      </w:pPr>
    </w:p>
    <w:p w14:paraId="68EC0DB1" w14:textId="77777777" w:rsidR="00487769" w:rsidRPr="00A0263E" w:rsidRDefault="00487769" w:rsidP="00487769">
      <w:pPr>
        <w:rPr>
          <w:rFonts w:ascii="Arial" w:hAnsi="Arial" w:cs="Arial"/>
        </w:rPr>
      </w:pPr>
      <w:r w:rsidRPr="00A0263E">
        <w:rPr>
          <w:rFonts w:ascii="Arial" w:hAnsi="Arial" w:cs="Arial"/>
        </w:rPr>
        <w:t>1 16-19 representative</w:t>
      </w:r>
    </w:p>
    <w:p w14:paraId="42D61C83" w14:textId="77777777" w:rsidR="00487769" w:rsidRPr="00A0263E" w:rsidRDefault="00487769" w:rsidP="00487769">
      <w:pPr>
        <w:rPr>
          <w:rFonts w:ascii="Arial" w:hAnsi="Arial" w:cs="Arial"/>
        </w:rPr>
      </w:pPr>
      <w:r w:rsidRPr="00A0263E">
        <w:rPr>
          <w:rFonts w:ascii="Arial" w:hAnsi="Arial" w:cs="Arial"/>
        </w:rPr>
        <w:t>1 Early Years PVI representative</w:t>
      </w:r>
    </w:p>
    <w:p w14:paraId="2B10A5EF" w14:textId="77777777" w:rsidR="00487769" w:rsidRPr="00A0263E" w:rsidRDefault="00487769" w:rsidP="00487769">
      <w:pPr>
        <w:rPr>
          <w:rFonts w:ascii="Arial" w:hAnsi="Arial" w:cs="Arial"/>
          <w:highlight w:val="yellow"/>
        </w:rPr>
      </w:pPr>
    </w:p>
    <w:p w14:paraId="38BA7B38" w14:textId="77777777" w:rsidR="00487769" w:rsidRPr="00A0263E" w:rsidRDefault="00487769" w:rsidP="00487769">
      <w:pPr>
        <w:rPr>
          <w:rFonts w:ascii="Arial" w:hAnsi="Arial" w:cs="Arial"/>
          <w:highlight w:val="yellow"/>
        </w:rPr>
      </w:pPr>
    </w:p>
    <w:p w14:paraId="6515F26D" w14:textId="0E9AC7EE" w:rsidR="00487769" w:rsidRDefault="00487769" w:rsidP="00487769">
      <w:pPr>
        <w:rPr>
          <w:rFonts w:ascii="Arial" w:hAnsi="Arial" w:cs="Arial"/>
          <w:highlight w:val="yellow"/>
        </w:rPr>
      </w:pPr>
    </w:p>
    <w:p w14:paraId="62F4B081" w14:textId="77777777" w:rsidR="0045570D" w:rsidRPr="00A0263E" w:rsidRDefault="0045570D" w:rsidP="00487769">
      <w:pPr>
        <w:rPr>
          <w:rFonts w:ascii="Arial" w:hAnsi="Arial" w:cs="Arial"/>
          <w:highlight w:val="yellow"/>
        </w:rPr>
      </w:pPr>
    </w:p>
    <w:p w14:paraId="16022CB2" w14:textId="77777777" w:rsidR="00487769" w:rsidRPr="00A0263E" w:rsidRDefault="00487769" w:rsidP="00487769">
      <w:pPr>
        <w:rPr>
          <w:rFonts w:ascii="Arial" w:hAnsi="Arial" w:cs="Arial"/>
          <w:b/>
        </w:rPr>
      </w:pPr>
      <w:r w:rsidRPr="00A0263E">
        <w:rPr>
          <w:rFonts w:ascii="Arial" w:hAnsi="Arial" w:cs="Arial"/>
          <w:b/>
        </w:rPr>
        <w:lastRenderedPageBreak/>
        <w:t>Suggested Membership</w:t>
      </w:r>
    </w:p>
    <w:p w14:paraId="6C796E1F" w14:textId="77777777" w:rsidR="00487769" w:rsidRPr="00A0263E" w:rsidRDefault="00487769" w:rsidP="00487769">
      <w:pPr>
        <w:rPr>
          <w:rFonts w:ascii="Arial" w:hAnsi="Arial" w:cs="Arial"/>
          <w:b/>
        </w:rPr>
      </w:pPr>
    </w:p>
    <w:p w14:paraId="098283B7" w14:textId="77777777" w:rsidR="00487769" w:rsidRPr="00A0263E" w:rsidRDefault="00487769" w:rsidP="00487769">
      <w:pPr>
        <w:rPr>
          <w:rFonts w:ascii="Arial" w:hAnsi="Arial" w:cs="Arial"/>
          <w:b/>
        </w:rPr>
      </w:pPr>
      <w:r w:rsidRPr="00A0263E">
        <w:rPr>
          <w:rFonts w:ascii="Arial" w:hAnsi="Arial" w:cs="Arial"/>
          <w:b/>
        </w:rPr>
        <w:t>School members – 15 members</w:t>
      </w:r>
    </w:p>
    <w:p w14:paraId="6F03BF0C" w14:textId="77777777" w:rsidR="00487769" w:rsidRPr="00A0263E" w:rsidRDefault="00487769" w:rsidP="00487769">
      <w:pPr>
        <w:rPr>
          <w:rFonts w:ascii="Arial" w:hAnsi="Arial" w:cs="Arial"/>
          <w:b/>
        </w:rPr>
      </w:pPr>
    </w:p>
    <w:p w14:paraId="7DC518B5" w14:textId="77777777" w:rsidR="00487769" w:rsidRPr="00A0263E" w:rsidRDefault="00487769" w:rsidP="00487769">
      <w:pPr>
        <w:rPr>
          <w:rFonts w:ascii="Arial" w:hAnsi="Arial" w:cs="Arial"/>
        </w:rPr>
      </w:pPr>
      <w:r w:rsidRPr="00A0263E">
        <w:rPr>
          <w:rFonts w:ascii="Arial" w:hAnsi="Arial" w:cs="Arial"/>
        </w:rPr>
        <w:t>3 Primary Headteachers or governors (reduce from 4)</w:t>
      </w:r>
    </w:p>
    <w:p w14:paraId="0D51C095" w14:textId="77777777" w:rsidR="00487769" w:rsidRPr="00A0263E" w:rsidRDefault="00487769" w:rsidP="00487769">
      <w:pPr>
        <w:rPr>
          <w:rFonts w:ascii="Arial" w:hAnsi="Arial" w:cs="Arial"/>
        </w:rPr>
      </w:pPr>
      <w:r w:rsidRPr="00A0263E">
        <w:rPr>
          <w:rFonts w:ascii="Arial" w:hAnsi="Arial" w:cs="Arial"/>
        </w:rPr>
        <w:t>1 Secondary maintained school representative</w:t>
      </w:r>
    </w:p>
    <w:p w14:paraId="1455CC1A" w14:textId="77777777" w:rsidR="00487769" w:rsidRPr="00A0263E" w:rsidRDefault="00487769" w:rsidP="00487769">
      <w:pPr>
        <w:rPr>
          <w:rFonts w:ascii="Arial" w:hAnsi="Arial" w:cs="Arial"/>
        </w:rPr>
      </w:pPr>
      <w:r w:rsidRPr="00A0263E">
        <w:rPr>
          <w:rFonts w:ascii="Arial" w:hAnsi="Arial" w:cs="Arial"/>
        </w:rPr>
        <w:t xml:space="preserve">1 Special School Headteacher </w:t>
      </w:r>
    </w:p>
    <w:p w14:paraId="3A83CF39" w14:textId="77777777" w:rsidR="00487769" w:rsidRPr="00A0263E" w:rsidRDefault="00487769" w:rsidP="00487769">
      <w:pPr>
        <w:rPr>
          <w:rFonts w:ascii="Arial" w:hAnsi="Arial" w:cs="Arial"/>
        </w:rPr>
      </w:pPr>
      <w:r w:rsidRPr="00A0263E">
        <w:rPr>
          <w:rFonts w:ascii="Arial" w:hAnsi="Arial" w:cs="Arial"/>
        </w:rPr>
        <w:t>1 Nursery School Head teacher or governor</w:t>
      </w:r>
    </w:p>
    <w:p w14:paraId="6DB18603" w14:textId="77777777" w:rsidR="00487769" w:rsidRPr="00A0263E" w:rsidRDefault="00487769" w:rsidP="00487769">
      <w:pPr>
        <w:rPr>
          <w:rFonts w:ascii="Arial" w:hAnsi="Arial" w:cs="Arial"/>
        </w:rPr>
      </w:pPr>
      <w:r w:rsidRPr="00A0263E">
        <w:rPr>
          <w:rFonts w:ascii="Arial" w:hAnsi="Arial" w:cs="Arial"/>
        </w:rPr>
        <w:t>1 Special School Academy representative</w:t>
      </w:r>
    </w:p>
    <w:p w14:paraId="4E6F05CB" w14:textId="77777777" w:rsidR="00487769" w:rsidRPr="00A0263E" w:rsidRDefault="00487769" w:rsidP="00487769">
      <w:pPr>
        <w:rPr>
          <w:rFonts w:ascii="Arial" w:hAnsi="Arial" w:cs="Arial"/>
        </w:rPr>
      </w:pPr>
      <w:r w:rsidRPr="00A0263E">
        <w:rPr>
          <w:rFonts w:ascii="Arial" w:hAnsi="Arial" w:cs="Arial"/>
        </w:rPr>
        <w:t>1 AP Academy representative</w:t>
      </w:r>
    </w:p>
    <w:p w14:paraId="143E1B62" w14:textId="77777777" w:rsidR="00487769" w:rsidRPr="00A0263E" w:rsidRDefault="00487769" w:rsidP="00487769">
      <w:pPr>
        <w:rPr>
          <w:rFonts w:ascii="Arial" w:hAnsi="Arial" w:cs="Arial"/>
        </w:rPr>
      </w:pPr>
      <w:r w:rsidRPr="00A0263E">
        <w:rPr>
          <w:rFonts w:ascii="Arial" w:hAnsi="Arial" w:cs="Arial"/>
        </w:rPr>
        <w:t>7 Academy representatives – this is not restricted to principals, senior staff or governors (we currently have 5)</w:t>
      </w:r>
    </w:p>
    <w:p w14:paraId="2DAD41E3" w14:textId="77777777" w:rsidR="00487769" w:rsidRPr="00A0263E" w:rsidRDefault="00487769" w:rsidP="00487769">
      <w:pPr>
        <w:rPr>
          <w:rFonts w:ascii="Arial" w:hAnsi="Arial" w:cs="Arial"/>
          <w:b/>
        </w:rPr>
      </w:pPr>
    </w:p>
    <w:p w14:paraId="6AC57FA6" w14:textId="77777777" w:rsidR="00487769" w:rsidRPr="00A0263E" w:rsidRDefault="00487769" w:rsidP="00487769">
      <w:pPr>
        <w:rPr>
          <w:rFonts w:ascii="Arial" w:hAnsi="Arial" w:cs="Arial"/>
          <w:b/>
        </w:rPr>
      </w:pPr>
      <w:r w:rsidRPr="00A0263E">
        <w:rPr>
          <w:rFonts w:ascii="Arial" w:hAnsi="Arial" w:cs="Arial"/>
          <w:b/>
        </w:rPr>
        <w:t>Non School members – 6 members</w:t>
      </w:r>
    </w:p>
    <w:p w14:paraId="35BEE982" w14:textId="77777777" w:rsidR="00487769" w:rsidRPr="00A0263E" w:rsidRDefault="00487769" w:rsidP="00487769">
      <w:pPr>
        <w:rPr>
          <w:rFonts w:ascii="Arial" w:hAnsi="Arial" w:cs="Arial"/>
        </w:rPr>
      </w:pPr>
    </w:p>
    <w:p w14:paraId="7810F0C5" w14:textId="77777777" w:rsidR="00487769" w:rsidRPr="00A0263E" w:rsidRDefault="00487769" w:rsidP="00487769">
      <w:pPr>
        <w:rPr>
          <w:rFonts w:ascii="Arial" w:hAnsi="Arial" w:cs="Arial"/>
        </w:rPr>
      </w:pPr>
      <w:r w:rsidRPr="00A0263E">
        <w:rPr>
          <w:rFonts w:ascii="Arial" w:hAnsi="Arial" w:cs="Arial"/>
        </w:rPr>
        <w:t>1 16-19 representative</w:t>
      </w:r>
    </w:p>
    <w:p w14:paraId="3CF1BFE2" w14:textId="77777777" w:rsidR="00487769" w:rsidRPr="00A0263E" w:rsidRDefault="00487769" w:rsidP="00487769">
      <w:pPr>
        <w:rPr>
          <w:rFonts w:ascii="Arial" w:hAnsi="Arial" w:cs="Arial"/>
        </w:rPr>
      </w:pPr>
      <w:r w:rsidRPr="00A0263E">
        <w:rPr>
          <w:rFonts w:ascii="Arial" w:hAnsi="Arial" w:cs="Arial"/>
        </w:rPr>
        <w:t>1 Early Years PVI representative</w:t>
      </w:r>
    </w:p>
    <w:p w14:paraId="215B26EE" w14:textId="77777777" w:rsidR="00487769" w:rsidRPr="00A0263E" w:rsidRDefault="00487769" w:rsidP="00487769">
      <w:pPr>
        <w:rPr>
          <w:rFonts w:ascii="Arial" w:hAnsi="Arial" w:cs="Arial"/>
        </w:rPr>
      </w:pPr>
      <w:r w:rsidRPr="00A0263E">
        <w:rPr>
          <w:rFonts w:ascii="Arial" w:hAnsi="Arial" w:cs="Arial"/>
        </w:rPr>
        <w:t>1 C of E Diocesan Rep</w:t>
      </w:r>
    </w:p>
    <w:p w14:paraId="40F14C88" w14:textId="77777777" w:rsidR="00487769" w:rsidRPr="00A0263E" w:rsidRDefault="00487769" w:rsidP="00487769">
      <w:pPr>
        <w:rPr>
          <w:rFonts w:ascii="Arial" w:hAnsi="Arial" w:cs="Arial"/>
        </w:rPr>
      </w:pPr>
      <w:r w:rsidRPr="00A0263E">
        <w:rPr>
          <w:rFonts w:ascii="Arial" w:hAnsi="Arial" w:cs="Arial"/>
        </w:rPr>
        <w:t>1 Roman Catholic Rep</w:t>
      </w:r>
    </w:p>
    <w:p w14:paraId="0411CF9B" w14:textId="77777777" w:rsidR="00487769" w:rsidRPr="00A0263E" w:rsidRDefault="00487769" w:rsidP="00487769">
      <w:pPr>
        <w:rPr>
          <w:rFonts w:ascii="Arial" w:hAnsi="Arial" w:cs="Arial"/>
        </w:rPr>
      </w:pPr>
      <w:r w:rsidRPr="00A0263E">
        <w:rPr>
          <w:rFonts w:ascii="Arial" w:hAnsi="Arial" w:cs="Arial"/>
        </w:rPr>
        <w:t>1 JCC Primary Rep</w:t>
      </w:r>
    </w:p>
    <w:p w14:paraId="3A562AC0" w14:textId="77777777" w:rsidR="00487769" w:rsidRPr="00A0263E" w:rsidRDefault="00487769" w:rsidP="00487769">
      <w:pPr>
        <w:rPr>
          <w:rFonts w:ascii="Arial" w:hAnsi="Arial" w:cs="Arial"/>
        </w:rPr>
      </w:pPr>
      <w:r w:rsidRPr="00A0263E">
        <w:rPr>
          <w:rFonts w:ascii="Arial" w:hAnsi="Arial" w:cs="Arial"/>
        </w:rPr>
        <w:t>1 JCC Secondary Rep</w:t>
      </w:r>
    </w:p>
    <w:p w14:paraId="16B2DF7E" w14:textId="77777777" w:rsidR="00487769" w:rsidRPr="00A0263E" w:rsidRDefault="00487769" w:rsidP="00487769">
      <w:pPr>
        <w:rPr>
          <w:rFonts w:ascii="Arial" w:hAnsi="Arial" w:cs="Arial"/>
        </w:rPr>
      </w:pPr>
    </w:p>
    <w:p w14:paraId="6734B325" w14:textId="77777777" w:rsidR="00487769" w:rsidRPr="00A0263E" w:rsidRDefault="00487769" w:rsidP="00487769">
      <w:pPr>
        <w:rPr>
          <w:rFonts w:ascii="Arial" w:hAnsi="Arial" w:cs="Arial"/>
        </w:rPr>
      </w:pPr>
      <w:r w:rsidRPr="00A0263E">
        <w:rPr>
          <w:rFonts w:ascii="Arial" w:hAnsi="Arial" w:cs="Arial"/>
        </w:rPr>
        <w:t>Pupil numbers from October 18 census:</w:t>
      </w:r>
    </w:p>
    <w:p w14:paraId="6BC9927E" w14:textId="77777777" w:rsidR="00487769" w:rsidRPr="00A0263E" w:rsidRDefault="00487769" w:rsidP="00487769">
      <w:pPr>
        <w:rPr>
          <w:rFonts w:ascii="Arial" w:hAnsi="Arial" w:cs="Arial"/>
        </w:rPr>
      </w:pPr>
    </w:p>
    <w:p w14:paraId="2F05D5E0" w14:textId="77777777" w:rsidR="00487769" w:rsidRPr="00A0263E" w:rsidRDefault="00487769" w:rsidP="00487769">
      <w:pPr>
        <w:rPr>
          <w:rFonts w:ascii="Arial" w:hAnsi="Arial" w:cs="Arial"/>
        </w:rPr>
      </w:pPr>
      <w:r w:rsidRPr="00A0263E">
        <w:rPr>
          <w:rFonts w:ascii="Arial" w:hAnsi="Arial" w:cs="Arial"/>
        </w:rPr>
        <w:t>Primary Maintained</w:t>
      </w:r>
      <w:r w:rsidRPr="00A0263E">
        <w:rPr>
          <w:rFonts w:ascii="Arial" w:hAnsi="Arial" w:cs="Arial"/>
        </w:rPr>
        <w:tab/>
      </w:r>
      <w:r w:rsidRPr="00A0263E">
        <w:rPr>
          <w:rFonts w:ascii="Arial" w:hAnsi="Arial" w:cs="Arial"/>
        </w:rPr>
        <w:tab/>
      </w:r>
      <w:r w:rsidRPr="00A0263E">
        <w:rPr>
          <w:rFonts w:ascii="Arial" w:hAnsi="Arial" w:cs="Arial"/>
        </w:rPr>
        <w:tab/>
      </w:r>
      <w:r w:rsidRPr="00A0263E">
        <w:rPr>
          <w:rFonts w:ascii="Arial" w:hAnsi="Arial" w:cs="Arial"/>
        </w:rPr>
        <w:tab/>
      </w:r>
      <w:r w:rsidRPr="00A0263E">
        <w:rPr>
          <w:rFonts w:ascii="Arial" w:hAnsi="Arial" w:cs="Arial"/>
        </w:rPr>
        <w:tab/>
        <w:t>35,374</w:t>
      </w:r>
      <w:r w:rsidRPr="00A0263E">
        <w:rPr>
          <w:rFonts w:ascii="Arial" w:hAnsi="Arial" w:cs="Arial"/>
        </w:rPr>
        <w:tab/>
        <w:t>= 33.6%</w:t>
      </w:r>
    </w:p>
    <w:p w14:paraId="0DEAADA6" w14:textId="77777777" w:rsidR="00487769" w:rsidRPr="00A0263E" w:rsidRDefault="00487769" w:rsidP="00487769">
      <w:pPr>
        <w:rPr>
          <w:rFonts w:ascii="Arial" w:hAnsi="Arial" w:cs="Arial"/>
        </w:rPr>
      </w:pPr>
      <w:r w:rsidRPr="00A0263E">
        <w:rPr>
          <w:rFonts w:ascii="Arial" w:hAnsi="Arial" w:cs="Arial"/>
        </w:rPr>
        <w:t>Secondary Maintained</w:t>
      </w:r>
      <w:r w:rsidRPr="00A0263E">
        <w:rPr>
          <w:rFonts w:ascii="Arial" w:hAnsi="Arial" w:cs="Arial"/>
        </w:rPr>
        <w:tab/>
      </w:r>
      <w:r w:rsidRPr="00A0263E">
        <w:rPr>
          <w:rFonts w:ascii="Arial" w:hAnsi="Arial" w:cs="Arial"/>
        </w:rPr>
        <w:tab/>
      </w:r>
      <w:r w:rsidRPr="00A0263E">
        <w:rPr>
          <w:rFonts w:ascii="Arial" w:hAnsi="Arial" w:cs="Arial"/>
        </w:rPr>
        <w:tab/>
      </w:r>
      <w:r w:rsidRPr="00A0263E">
        <w:rPr>
          <w:rFonts w:ascii="Arial" w:hAnsi="Arial" w:cs="Arial"/>
        </w:rPr>
        <w:tab/>
        <w:t>1,747</w:t>
      </w:r>
      <w:r w:rsidRPr="00A0263E">
        <w:rPr>
          <w:rFonts w:ascii="Arial" w:hAnsi="Arial" w:cs="Arial"/>
        </w:rPr>
        <w:tab/>
      </w:r>
      <w:r w:rsidRPr="00A0263E">
        <w:rPr>
          <w:rFonts w:ascii="Arial" w:hAnsi="Arial" w:cs="Arial"/>
        </w:rPr>
        <w:tab/>
        <w:t>= 1.7%</w:t>
      </w:r>
    </w:p>
    <w:p w14:paraId="7F14606A" w14:textId="77777777" w:rsidR="00487769" w:rsidRPr="00A0263E" w:rsidRDefault="00487769" w:rsidP="00487769">
      <w:pPr>
        <w:rPr>
          <w:rFonts w:ascii="Arial" w:hAnsi="Arial" w:cs="Arial"/>
        </w:rPr>
      </w:pPr>
      <w:r w:rsidRPr="00A0263E">
        <w:rPr>
          <w:rFonts w:ascii="Arial" w:hAnsi="Arial" w:cs="Arial"/>
        </w:rPr>
        <w:t>Primary and Secondary Academy</w:t>
      </w:r>
      <w:r w:rsidRPr="00A0263E">
        <w:rPr>
          <w:rFonts w:ascii="Arial" w:hAnsi="Arial" w:cs="Arial"/>
        </w:rPr>
        <w:tab/>
      </w:r>
      <w:r w:rsidRPr="00A0263E">
        <w:rPr>
          <w:rFonts w:ascii="Arial" w:hAnsi="Arial" w:cs="Arial"/>
        </w:rPr>
        <w:tab/>
      </w:r>
      <w:r w:rsidRPr="00A0263E">
        <w:rPr>
          <w:rFonts w:ascii="Arial" w:hAnsi="Arial" w:cs="Arial"/>
        </w:rPr>
        <w:tab/>
        <w:t>68,030</w:t>
      </w:r>
      <w:r w:rsidRPr="00A0263E">
        <w:rPr>
          <w:rFonts w:ascii="Arial" w:hAnsi="Arial" w:cs="Arial"/>
        </w:rPr>
        <w:tab/>
        <w:t>= 64.7%</w:t>
      </w:r>
    </w:p>
    <w:p w14:paraId="4BC3BBAB" w14:textId="77777777" w:rsidR="00487769" w:rsidRPr="00A0263E" w:rsidRDefault="00487769" w:rsidP="00487769">
      <w:pPr>
        <w:rPr>
          <w:rFonts w:ascii="Arial" w:hAnsi="Arial" w:cs="Arial"/>
        </w:rPr>
      </w:pPr>
    </w:p>
    <w:p w14:paraId="2F035E06" w14:textId="77777777" w:rsidR="00487769" w:rsidRPr="00A0263E" w:rsidRDefault="00487769" w:rsidP="00487769">
      <w:pPr>
        <w:rPr>
          <w:rFonts w:ascii="Arial" w:hAnsi="Arial" w:cs="Arial"/>
        </w:rPr>
      </w:pPr>
      <w:r w:rsidRPr="00A0263E">
        <w:rPr>
          <w:rFonts w:ascii="Arial" w:hAnsi="Arial" w:cs="Arial"/>
        </w:rPr>
        <w:t>The attached appendix shows how the current membership would translate into the suggested membership.</w:t>
      </w:r>
    </w:p>
    <w:p w14:paraId="2F3AC9EC" w14:textId="77777777" w:rsidR="00487769" w:rsidRPr="00A0263E" w:rsidRDefault="00487769" w:rsidP="00487769">
      <w:pPr>
        <w:rPr>
          <w:rFonts w:ascii="Arial" w:hAnsi="Arial" w:cs="Arial"/>
        </w:rPr>
      </w:pPr>
    </w:p>
    <w:p w14:paraId="7D612FFB" w14:textId="77777777" w:rsidR="00487769" w:rsidRPr="00A0263E" w:rsidRDefault="00487769" w:rsidP="00487769">
      <w:pPr>
        <w:rPr>
          <w:rFonts w:ascii="Arial" w:hAnsi="Arial" w:cs="Arial"/>
          <w:b/>
        </w:rPr>
      </w:pPr>
      <w:r w:rsidRPr="00A0263E">
        <w:rPr>
          <w:rFonts w:ascii="Arial" w:hAnsi="Arial" w:cs="Arial"/>
          <w:b/>
        </w:rPr>
        <w:t>Action</w:t>
      </w:r>
    </w:p>
    <w:p w14:paraId="147ABACE" w14:textId="77777777" w:rsidR="00487769" w:rsidRPr="00A0263E" w:rsidRDefault="00487769" w:rsidP="00487769">
      <w:pPr>
        <w:rPr>
          <w:rFonts w:ascii="Arial" w:hAnsi="Arial" w:cs="Arial"/>
          <w:b/>
        </w:rPr>
      </w:pPr>
    </w:p>
    <w:p w14:paraId="435D25CF" w14:textId="77777777" w:rsidR="00487769" w:rsidRPr="00A0263E" w:rsidRDefault="00487769" w:rsidP="00487769">
      <w:pPr>
        <w:rPr>
          <w:rFonts w:ascii="Arial" w:hAnsi="Arial" w:cs="Arial"/>
          <w:b/>
        </w:rPr>
      </w:pPr>
      <w:r w:rsidRPr="00A0263E">
        <w:rPr>
          <w:rFonts w:ascii="Arial" w:hAnsi="Arial" w:cs="Arial"/>
          <w:b/>
        </w:rPr>
        <w:t>Schools Forum is asked to discuss the information provided and consider the next steps to bring the schools forum in line with current regulations.</w:t>
      </w:r>
    </w:p>
    <w:p w14:paraId="67806025" w14:textId="77777777" w:rsidR="00487769" w:rsidRPr="00A0263E" w:rsidRDefault="00487769" w:rsidP="00487769">
      <w:pPr>
        <w:rPr>
          <w:rFonts w:ascii="Arial" w:hAnsi="Arial" w:cs="Arial"/>
          <w:b/>
        </w:rPr>
      </w:pPr>
    </w:p>
    <w:p w14:paraId="42F56580" w14:textId="1C231845" w:rsidR="00487769" w:rsidRDefault="00487769" w:rsidP="00487769">
      <w:pPr>
        <w:spacing w:after="160" w:line="259" w:lineRule="auto"/>
        <w:rPr>
          <w:rFonts w:ascii="Arial" w:hAnsi="Arial" w:cs="Arial"/>
        </w:rPr>
      </w:pPr>
      <w:r>
        <w:rPr>
          <w:rFonts w:ascii="Arial" w:hAnsi="Arial" w:cs="Arial"/>
        </w:rPr>
        <w:br w:type="page"/>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7"/>
      </w:tblGrid>
      <w:tr w:rsidR="00487769" w:rsidRPr="00A0263E" w14:paraId="479E8D32" w14:textId="77777777" w:rsidTr="007F3209">
        <w:trPr>
          <w:trHeight w:val="315"/>
        </w:trPr>
        <w:tc>
          <w:tcPr>
            <w:tcW w:w="4253" w:type="dxa"/>
            <w:noWrap/>
            <w:hideMark/>
          </w:tcPr>
          <w:p w14:paraId="5B43B537" w14:textId="77777777" w:rsidR="00487769" w:rsidRPr="00A0263E" w:rsidRDefault="00487769" w:rsidP="007F3209">
            <w:pPr>
              <w:spacing w:after="160" w:line="259" w:lineRule="auto"/>
              <w:rPr>
                <w:rFonts w:ascii="Arial" w:hAnsi="Arial" w:cs="Arial"/>
                <w:b/>
                <w:bCs/>
              </w:rPr>
            </w:pPr>
            <w:r w:rsidRPr="00A0263E">
              <w:rPr>
                <w:rFonts w:ascii="Arial" w:hAnsi="Arial" w:cs="Arial"/>
                <w:b/>
                <w:bCs/>
              </w:rPr>
              <w:lastRenderedPageBreak/>
              <w:t xml:space="preserve">School Members </w:t>
            </w:r>
            <w:proofErr w:type="gramStart"/>
            <w:r w:rsidRPr="00A0263E">
              <w:rPr>
                <w:rFonts w:ascii="Arial" w:hAnsi="Arial" w:cs="Arial"/>
                <w:b/>
                <w:bCs/>
              </w:rPr>
              <w:t>15  Non</w:t>
            </w:r>
            <w:proofErr w:type="gramEnd"/>
            <w:r w:rsidRPr="00A0263E">
              <w:rPr>
                <w:rFonts w:ascii="Arial" w:hAnsi="Arial" w:cs="Arial"/>
                <w:b/>
                <w:bCs/>
              </w:rPr>
              <w:t xml:space="preserve"> School Members 6</w:t>
            </w:r>
          </w:p>
        </w:tc>
        <w:tc>
          <w:tcPr>
            <w:tcW w:w="5387" w:type="dxa"/>
            <w:noWrap/>
            <w:hideMark/>
          </w:tcPr>
          <w:p w14:paraId="4F8BF764" w14:textId="77777777" w:rsidR="00487769" w:rsidRPr="00A0263E" w:rsidRDefault="00487769" w:rsidP="007F3209">
            <w:pPr>
              <w:spacing w:after="160" w:line="259" w:lineRule="auto"/>
              <w:rPr>
                <w:rFonts w:ascii="Arial" w:hAnsi="Arial" w:cs="Arial"/>
                <w:b/>
                <w:bCs/>
              </w:rPr>
            </w:pPr>
          </w:p>
        </w:tc>
      </w:tr>
      <w:tr w:rsidR="00487769" w:rsidRPr="00A0263E" w14:paraId="19540EB2" w14:textId="77777777" w:rsidTr="007F3209">
        <w:trPr>
          <w:trHeight w:val="315"/>
        </w:trPr>
        <w:tc>
          <w:tcPr>
            <w:tcW w:w="4253" w:type="dxa"/>
            <w:noWrap/>
            <w:hideMark/>
          </w:tcPr>
          <w:p w14:paraId="289B9726" w14:textId="77777777" w:rsidR="00487769" w:rsidRPr="00A0263E" w:rsidRDefault="00487769" w:rsidP="007F3209">
            <w:pPr>
              <w:spacing w:after="160" w:line="259" w:lineRule="auto"/>
              <w:rPr>
                <w:rFonts w:ascii="Arial" w:hAnsi="Arial" w:cs="Arial"/>
              </w:rPr>
            </w:pPr>
          </w:p>
        </w:tc>
        <w:tc>
          <w:tcPr>
            <w:tcW w:w="5387" w:type="dxa"/>
            <w:noWrap/>
            <w:hideMark/>
          </w:tcPr>
          <w:p w14:paraId="74025A6D" w14:textId="77777777" w:rsidR="00487769" w:rsidRPr="00A0263E" w:rsidRDefault="00487769" w:rsidP="007F3209">
            <w:pPr>
              <w:spacing w:after="160" w:line="259" w:lineRule="auto"/>
              <w:rPr>
                <w:rFonts w:ascii="Arial" w:hAnsi="Arial" w:cs="Arial"/>
              </w:rPr>
            </w:pPr>
          </w:p>
        </w:tc>
      </w:tr>
      <w:tr w:rsidR="00487769" w:rsidRPr="00A0263E" w14:paraId="2293C727" w14:textId="77777777" w:rsidTr="007F3209">
        <w:trPr>
          <w:trHeight w:val="315"/>
        </w:trPr>
        <w:tc>
          <w:tcPr>
            <w:tcW w:w="4253" w:type="dxa"/>
            <w:noWrap/>
            <w:hideMark/>
          </w:tcPr>
          <w:p w14:paraId="48C48952"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Primary Representatives (3)</w:t>
            </w:r>
          </w:p>
        </w:tc>
        <w:tc>
          <w:tcPr>
            <w:tcW w:w="5387" w:type="dxa"/>
            <w:noWrap/>
            <w:hideMark/>
          </w:tcPr>
          <w:p w14:paraId="36D4F3A5"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Secondary Representatives (1)</w:t>
            </w:r>
          </w:p>
        </w:tc>
      </w:tr>
      <w:tr w:rsidR="00487769" w:rsidRPr="00A0263E" w14:paraId="58BAAC61" w14:textId="77777777" w:rsidTr="007F3209">
        <w:trPr>
          <w:trHeight w:val="315"/>
        </w:trPr>
        <w:tc>
          <w:tcPr>
            <w:tcW w:w="4253" w:type="dxa"/>
            <w:noWrap/>
            <w:hideMark/>
          </w:tcPr>
          <w:p w14:paraId="1A4BDE37" w14:textId="7B962584" w:rsidR="00487769" w:rsidRPr="00A0263E" w:rsidRDefault="00391C10" w:rsidP="007F3209">
            <w:pPr>
              <w:spacing w:after="160" w:line="259" w:lineRule="auto"/>
              <w:rPr>
                <w:rFonts w:ascii="Arial" w:hAnsi="Arial" w:cs="Arial"/>
              </w:rPr>
            </w:pPr>
            <w:r>
              <w:rPr>
                <w:rFonts w:ascii="Arial" w:hAnsi="Arial" w:cs="Arial"/>
              </w:rPr>
              <w:t xml:space="preserve">Sarah </w:t>
            </w:r>
            <w:proofErr w:type="spellStart"/>
            <w:r>
              <w:rPr>
                <w:rFonts w:ascii="Arial" w:hAnsi="Arial" w:cs="Arial"/>
              </w:rPr>
              <w:t>Shirras</w:t>
            </w:r>
            <w:proofErr w:type="spellEnd"/>
            <w:r>
              <w:rPr>
                <w:rFonts w:ascii="Arial" w:hAnsi="Arial" w:cs="Arial"/>
              </w:rPr>
              <w:t xml:space="preserve"> (chair)</w:t>
            </w:r>
          </w:p>
        </w:tc>
        <w:tc>
          <w:tcPr>
            <w:tcW w:w="5387" w:type="dxa"/>
            <w:noWrap/>
            <w:hideMark/>
          </w:tcPr>
          <w:p w14:paraId="6B989C8D" w14:textId="77777777" w:rsidR="00487769" w:rsidRPr="00A0263E" w:rsidRDefault="00487769" w:rsidP="007F3209">
            <w:pPr>
              <w:spacing w:after="160" w:line="259" w:lineRule="auto"/>
              <w:rPr>
                <w:rFonts w:ascii="Arial" w:hAnsi="Arial" w:cs="Arial"/>
              </w:rPr>
            </w:pPr>
            <w:r w:rsidRPr="00A0263E">
              <w:rPr>
                <w:rFonts w:ascii="Arial" w:hAnsi="Arial" w:cs="Arial"/>
              </w:rPr>
              <w:t>Joanna Tuttle</w:t>
            </w:r>
          </w:p>
        </w:tc>
      </w:tr>
      <w:tr w:rsidR="00487769" w:rsidRPr="00A0263E" w14:paraId="1D3E1118" w14:textId="77777777" w:rsidTr="007F3209">
        <w:trPr>
          <w:trHeight w:val="315"/>
        </w:trPr>
        <w:tc>
          <w:tcPr>
            <w:tcW w:w="4253" w:type="dxa"/>
            <w:noWrap/>
            <w:hideMark/>
          </w:tcPr>
          <w:p w14:paraId="0C73F975" w14:textId="77777777" w:rsidR="00487769" w:rsidRPr="00A0263E" w:rsidRDefault="00487769" w:rsidP="007F3209">
            <w:pPr>
              <w:spacing w:after="160" w:line="259" w:lineRule="auto"/>
              <w:rPr>
                <w:rFonts w:ascii="Arial" w:hAnsi="Arial" w:cs="Arial"/>
              </w:rPr>
            </w:pPr>
            <w:r w:rsidRPr="00A0263E">
              <w:rPr>
                <w:rFonts w:ascii="Arial" w:hAnsi="Arial" w:cs="Arial"/>
              </w:rPr>
              <w:t>Martin White</w:t>
            </w:r>
          </w:p>
        </w:tc>
        <w:tc>
          <w:tcPr>
            <w:tcW w:w="5387" w:type="dxa"/>
            <w:noWrap/>
            <w:hideMark/>
          </w:tcPr>
          <w:p w14:paraId="5835A66A" w14:textId="77777777" w:rsidR="00487769" w:rsidRPr="00A0263E" w:rsidRDefault="00487769" w:rsidP="007F3209">
            <w:pPr>
              <w:spacing w:after="160" w:line="259" w:lineRule="auto"/>
              <w:rPr>
                <w:rFonts w:ascii="Arial" w:hAnsi="Arial" w:cs="Arial"/>
              </w:rPr>
            </w:pPr>
          </w:p>
        </w:tc>
      </w:tr>
      <w:tr w:rsidR="00487769" w:rsidRPr="00A0263E" w14:paraId="3CA829AA" w14:textId="77777777" w:rsidTr="007F3209">
        <w:trPr>
          <w:trHeight w:val="315"/>
        </w:trPr>
        <w:tc>
          <w:tcPr>
            <w:tcW w:w="4253" w:type="dxa"/>
            <w:noWrap/>
            <w:hideMark/>
          </w:tcPr>
          <w:p w14:paraId="71227E5D" w14:textId="77777777" w:rsidR="00487769" w:rsidRPr="00A0263E" w:rsidRDefault="00487769" w:rsidP="007F3209">
            <w:pPr>
              <w:spacing w:after="160" w:line="259" w:lineRule="auto"/>
              <w:rPr>
                <w:rFonts w:ascii="Arial" w:hAnsi="Arial" w:cs="Arial"/>
              </w:rPr>
            </w:pPr>
            <w:r w:rsidRPr="00A0263E">
              <w:rPr>
                <w:rFonts w:ascii="Arial" w:hAnsi="Arial" w:cs="Arial"/>
              </w:rPr>
              <w:t>Mike Grimble</w:t>
            </w:r>
          </w:p>
        </w:tc>
        <w:tc>
          <w:tcPr>
            <w:tcW w:w="5387" w:type="dxa"/>
            <w:noWrap/>
            <w:hideMark/>
          </w:tcPr>
          <w:p w14:paraId="53569BE9" w14:textId="77777777" w:rsidR="00487769" w:rsidRPr="00A0263E" w:rsidRDefault="00487769" w:rsidP="007F3209">
            <w:pPr>
              <w:spacing w:after="160" w:line="259" w:lineRule="auto"/>
              <w:rPr>
                <w:rFonts w:ascii="Arial" w:hAnsi="Arial" w:cs="Arial"/>
              </w:rPr>
            </w:pPr>
          </w:p>
        </w:tc>
      </w:tr>
      <w:tr w:rsidR="00487769" w:rsidRPr="00A0263E" w14:paraId="041F390B" w14:textId="77777777" w:rsidTr="007F3209">
        <w:trPr>
          <w:trHeight w:val="315"/>
        </w:trPr>
        <w:tc>
          <w:tcPr>
            <w:tcW w:w="4253" w:type="dxa"/>
            <w:noWrap/>
            <w:hideMark/>
          </w:tcPr>
          <w:p w14:paraId="1A532771" w14:textId="77777777" w:rsidR="00487769" w:rsidRPr="00A0263E" w:rsidRDefault="00487769" w:rsidP="007F3209">
            <w:pPr>
              <w:spacing w:after="160" w:line="259" w:lineRule="auto"/>
              <w:rPr>
                <w:rFonts w:ascii="Arial" w:hAnsi="Arial" w:cs="Arial"/>
              </w:rPr>
            </w:pPr>
          </w:p>
        </w:tc>
        <w:tc>
          <w:tcPr>
            <w:tcW w:w="5387" w:type="dxa"/>
            <w:noWrap/>
            <w:hideMark/>
          </w:tcPr>
          <w:p w14:paraId="031CD4E0" w14:textId="77777777" w:rsidR="00487769" w:rsidRPr="00A0263E" w:rsidRDefault="00487769" w:rsidP="007F3209">
            <w:pPr>
              <w:spacing w:after="160" w:line="259" w:lineRule="auto"/>
              <w:rPr>
                <w:rFonts w:ascii="Arial" w:hAnsi="Arial" w:cs="Arial"/>
              </w:rPr>
            </w:pPr>
          </w:p>
        </w:tc>
      </w:tr>
      <w:tr w:rsidR="00487769" w:rsidRPr="00A0263E" w14:paraId="6AEDF95B" w14:textId="77777777" w:rsidTr="007F3209">
        <w:trPr>
          <w:trHeight w:val="315"/>
        </w:trPr>
        <w:tc>
          <w:tcPr>
            <w:tcW w:w="4253" w:type="dxa"/>
            <w:noWrap/>
            <w:hideMark/>
          </w:tcPr>
          <w:p w14:paraId="3CDC2028"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Special School Representatives (1)</w:t>
            </w:r>
          </w:p>
        </w:tc>
        <w:tc>
          <w:tcPr>
            <w:tcW w:w="5387" w:type="dxa"/>
            <w:noWrap/>
            <w:hideMark/>
          </w:tcPr>
          <w:p w14:paraId="63CA821A"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 xml:space="preserve">Special School </w:t>
            </w:r>
            <w:r>
              <w:rPr>
                <w:rFonts w:ascii="Arial" w:hAnsi="Arial" w:cs="Arial"/>
                <w:b/>
                <w:bCs/>
              </w:rPr>
              <w:t>A</w:t>
            </w:r>
            <w:r w:rsidRPr="00A0263E">
              <w:rPr>
                <w:rFonts w:ascii="Arial" w:hAnsi="Arial" w:cs="Arial"/>
                <w:b/>
                <w:bCs/>
              </w:rPr>
              <w:t>cademy Representatives (1)</w:t>
            </w:r>
          </w:p>
        </w:tc>
      </w:tr>
      <w:tr w:rsidR="00487769" w:rsidRPr="00A0263E" w14:paraId="3E0E521A" w14:textId="77777777" w:rsidTr="007F3209">
        <w:trPr>
          <w:trHeight w:val="315"/>
        </w:trPr>
        <w:tc>
          <w:tcPr>
            <w:tcW w:w="4253" w:type="dxa"/>
            <w:noWrap/>
            <w:hideMark/>
          </w:tcPr>
          <w:p w14:paraId="46841710" w14:textId="77777777" w:rsidR="00487769" w:rsidRPr="00A0263E" w:rsidRDefault="00487769" w:rsidP="007F3209">
            <w:pPr>
              <w:spacing w:after="160" w:line="259" w:lineRule="auto"/>
              <w:rPr>
                <w:rFonts w:ascii="Arial" w:hAnsi="Arial" w:cs="Arial"/>
              </w:rPr>
            </w:pPr>
            <w:r w:rsidRPr="00A0263E">
              <w:rPr>
                <w:rFonts w:ascii="Arial" w:hAnsi="Arial" w:cs="Arial"/>
              </w:rPr>
              <w:t>Fife Johnston</w:t>
            </w:r>
          </w:p>
        </w:tc>
        <w:tc>
          <w:tcPr>
            <w:tcW w:w="5387" w:type="dxa"/>
            <w:noWrap/>
            <w:hideMark/>
          </w:tcPr>
          <w:p w14:paraId="54759628" w14:textId="77777777" w:rsidR="00487769" w:rsidRPr="00A0263E" w:rsidRDefault="00487769" w:rsidP="007F3209">
            <w:pPr>
              <w:spacing w:after="160" w:line="259" w:lineRule="auto"/>
              <w:rPr>
                <w:rFonts w:ascii="Arial" w:hAnsi="Arial" w:cs="Arial"/>
              </w:rPr>
            </w:pPr>
            <w:r w:rsidRPr="00A0263E">
              <w:rPr>
                <w:rFonts w:ascii="Arial" w:hAnsi="Arial" w:cs="Arial"/>
              </w:rPr>
              <w:t>Keith Bates</w:t>
            </w:r>
          </w:p>
        </w:tc>
      </w:tr>
      <w:tr w:rsidR="00487769" w:rsidRPr="00A0263E" w14:paraId="283E47E6" w14:textId="77777777" w:rsidTr="007F3209">
        <w:trPr>
          <w:trHeight w:val="315"/>
        </w:trPr>
        <w:tc>
          <w:tcPr>
            <w:tcW w:w="4253" w:type="dxa"/>
            <w:noWrap/>
            <w:hideMark/>
          </w:tcPr>
          <w:p w14:paraId="4670738E" w14:textId="77777777" w:rsidR="00487769" w:rsidRPr="00A0263E" w:rsidRDefault="00487769" w:rsidP="007F3209">
            <w:pPr>
              <w:spacing w:after="160" w:line="259" w:lineRule="auto"/>
              <w:rPr>
                <w:rFonts w:ascii="Arial" w:hAnsi="Arial" w:cs="Arial"/>
              </w:rPr>
            </w:pPr>
          </w:p>
        </w:tc>
        <w:tc>
          <w:tcPr>
            <w:tcW w:w="5387" w:type="dxa"/>
            <w:noWrap/>
            <w:hideMark/>
          </w:tcPr>
          <w:p w14:paraId="630DECB2" w14:textId="77777777" w:rsidR="00487769" w:rsidRPr="00A0263E" w:rsidRDefault="00487769" w:rsidP="007F3209">
            <w:pPr>
              <w:spacing w:after="160" w:line="259" w:lineRule="auto"/>
              <w:rPr>
                <w:rFonts w:ascii="Arial" w:hAnsi="Arial" w:cs="Arial"/>
              </w:rPr>
            </w:pPr>
          </w:p>
        </w:tc>
      </w:tr>
      <w:tr w:rsidR="00487769" w:rsidRPr="00A0263E" w14:paraId="0D22DECC" w14:textId="77777777" w:rsidTr="007F3209">
        <w:trPr>
          <w:trHeight w:val="315"/>
        </w:trPr>
        <w:tc>
          <w:tcPr>
            <w:tcW w:w="4253" w:type="dxa"/>
            <w:noWrap/>
            <w:hideMark/>
          </w:tcPr>
          <w:p w14:paraId="78591738"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Nursery School Representative (1)</w:t>
            </w:r>
          </w:p>
        </w:tc>
        <w:tc>
          <w:tcPr>
            <w:tcW w:w="5387" w:type="dxa"/>
            <w:noWrap/>
            <w:hideMark/>
          </w:tcPr>
          <w:p w14:paraId="0CDCC94A"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Alternative Provision Representatives (1)</w:t>
            </w:r>
          </w:p>
        </w:tc>
      </w:tr>
      <w:tr w:rsidR="00487769" w:rsidRPr="00A0263E" w14:paraId="2A17B22B" w14:textId="77777777" w:rsidTr="007F3209">
        <w:trPr>
          <w:trHeight w:val="315"/>
        </w:trPr>
        <w:tc>
          <w:tcPr>
            <w:tcW w:w="4253" w:type="dxa"/>
            <w:noWrap/>
            <w:hideMark/>
          </w:tcPr>
          <w:p w14:paraId="0DC9F375" w14:textId="77777777" w:rsidR="00487769" w:rsidRPr="00A0263E" w:rsidRDefault="00487769" w:rsidP="007F3209">
            <w:pPr>
              <w:spacing w:after="160" w:line="259" w:lineRule="auto"/>
              <w:rPr>
                <w:rFonts w:ascii="Arial" w:hAnsi="Arial" w:cs="Arial"/>
              </w:rPr>
            </w:pPr>
            <w:r w:rsidRPr="00A0263E">
              <w:rPr>
                <w:rFonts w:ascii="Arial" w:hAnsi="Arial" w:cs="Arial"/>
              </w:rPr>
              <w:t>Holly Bowman</w:t>
            </w:r>
          </w:p>
        </w:tc>
        <w:tc>
          <w:tcPr>
            <w:tcW w:w="5387" w:type="dxa"/>
            <w:noWrap/>
            <w:hideMark/>
          </w:tcPr>
          <w:p w14:paraId="178D7D96" w14:textId="77777777" w:rsidR="00487769" w:rsidRPr="00A0263E" w:rsidRDefault="00487769" w:rsidP="007F3209">
            <w:pPr>
              <w:spacing w:after="160" w:line="259" w:lineRule="auto"/>
              <w:rPr>
                <w:rFonts w:ascii="Arial" w:hAnsi="Arial" w:cs="Arial"/>
              </w:rPr>
            </w:pPr>
            <w:r w:rsidRPr="00A0263E">
              <w:rPr>
                <w:rFonts w:ascii="Arial" w:hAnsi="Arial" w:cs="Arial"/>
              </w:rPr>
              <w:t>Sandra Govender</w:t>
            </w:r>
          </w:p>
        </w:tc>
      </w:tr>
      <w:tr w:rsidR="00487769" w:rsidRPr="00A0263E" w14:paraId="5232A80C" w14:textId="77777777" w:rsidTr="007F3209">
        <w:trPr>
          <w:trHeight w:val="315"/>
        </w:trPr>
        <w:tc>
          <w:tcPr>
            <w:tcW w:w="4253" w:type="dxa"/>
            <w:noWrap/>
            <w:hideMark/>
          </w:tcPr>
          <w:p w14:paraId="6A1AEAD1" w14:textId="77777777" w:rsidR="00487769" w:rsidRPr="00A0263E" w:rsidRDefault="00487769" w:rsidP="007F3209">
            <w:pPr>
              <w:spacing w:after="160" w:line="259" w:lineRule="auto"/>
              <w:rPr>
                <w:rFonts w:ascii="Arial" w:hAnsi="Arial" w:cs="Arial"/>
              </w:rPr>
            </w:pPr>
          </w:p>
        </w:tc>
        <w:tc>
          <w:tcPr>
            <w:tcW w:w="5387" w:type="dxa"/>
            <w:noWrap/>
            <w:hideMark/>
          </w:tcPr>
          <w:p w14:paraId="25AF53E8" w14:textId="77777777" w:rsidR="00487769" w:rsidRPr="00A0263E" w:rsidRDefault="00487769" w:rsidP="007F3209">
            <w:pPr>
              <w:spacing w:after="160" w:line="259" w:lineRule="auto"/>
              <w:rPr>
                <w:rFonts w:ascii="Arial" w:hAnsi="Arial" w:cs="Arial"/>
              </w:rPr>
            </w:pPr>
          </w:p>
        </w:tc>
      </w:tr>
      <w:tr w:rsidR="00487769" w:rsidRPr="00A0263E" w14:paraId="080EBE9C" w14:textId="77777777" w:rsidTr="007F3209">
        <w:trPr>
          <w:trHeight w:val="315"/>
        </w:trPr>
        <w:tc>
          <w:tcPr>
            <w:tcW w:w="4253" w:type="dxa"/>
            <w:noWrap/>
            <w:hideMark/>
          </w:tcPr>
          <w:p w14:paraId="7C65BA1C"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Academy Representatives (7)</w:t>
            </w:r>
          </w:p>
        </w:tc>
        <w:tc>
          <w:tcPr>
            <w:tcW w:w="5387" w:type="dxa"/>
            <w:noWrap/>
            <w:hideMark/>
          </w:tcPr>
          <w:p w14:paraId="65A1B7A2"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Early Years PVI Representatives (1)</w:t>
            </w:r>
          </w:p>
        </w:tc>
      </w:tr>
      <w:tr w:rsidR="00487769" w:rsidRPr="00A0263E" w14:paraId="07E58C8D" w14:textId="77777777" w:rsidTr="007F3209">
        <w:trPr>
          <w:trHeight w:val="315"/>
        </w:trPr>
        <w:tc>
          <w:tcPr>
            <w:tcW w:w="4253" w:type="dxa"/>
            <w:noWrap/>
            <w:hideMark/>
          </w:tcPr>
          <w:p w14:paraId="38B32AB5" w14:textId="77777777" w:rsidR="00487769" w:rsidRPr="00A0263E" w:rsidRDefault="00487769" w:rsidP="007F3209">
            <w:pPr>
              <w:spacing w:after="160" w:line="259" w:lineRule="auto"/>
              <w:rPr>
                <w:rFonts w:ascii="Arial" w:hAnsi="Arial" w:cs="Arial"/>
              </w:rPr>
            </w:pPr>
            <w:r w:rsidRPr="00A0263E">
              <w:rPr>
                <w:rFonts w:ascii="Arial" w:hAnsi="Arial" w:cs="Arial"/>
              </w:rPr>
              <w:t>Mark Adamson</w:t>
            </w:r>
          </w:p>
        </w:tc>
        <w:tc>
          <w:tcPr>
            <w:tcW w:w="5387" w:type="dxa"/>
            <w:noWrap/>
            <w:hideMark/>
          </w:tcPr>
          <w:p w14:paraId="4C7A38E5" w14:textId="77777777" w:rsidR="00487769" w:rsidRPr="00A0263E" w:rsidRDefault="00487769" w:rsidP="007F3209">
            <w:pPr>
              <w:spacing w:after="160" w:line="259" w:lineRule="auto"/>
              <w:rPr>
                <w:rFonts w:ascii="Arial" w:hAnsi="Arial" w:cs="Arial"/>
              </w:rPr>
            </w:pPr>
            <w:r w:rsidRPr="00A0263E">
              <w:rPr>
                <w:rFonts w:ascii="Arial" w:hAnsi="Arial" w:cs="Arial"/>
              </w:rPr>
              <w:t>John Banbury</w:t>
            </w:r>
          </w:p>
        </w:tc>
      </w:tr>
      <w:tr w:rsidR="00487769" w:rsidRPr="00A0263E" w14:paraId="4E7AD482" w14:textId="77777777" w:rsidTr="007F3209">
        <w:trPr>
          <w:trHeight w:val="315"/>
        </w:trPr>
        <w:tc>
          <w:tcPr>
            <w:tcW w:w="4253" w:type="dxa"/>
            <w:noWrap/>
            <w:hideMark/>
          </w:tcPr>
          <w:p w14:paraId="0C4DAB28" w14:textId="77777777" w:rsidR="00487769" w:rsidRPr="00A0263E" w:rsidRDefault="00487769" w:rsidP="007F3209">
            <w:pPr>
              <w:spacing w:after="160" w:line="259" w:lineRule="auto"/>
              <w:rPr>
                <w:rFonts w:ascii="Arial" w:hAnsi="Arial" w:cs="Arial"/>
              </w:rPr>
            </w:pPr>
            <w:r w:rsidRPr="00A0263E">
              <w:rPr>
                <w:rFonts w:ascii="Arial" w:hAnsi="Arial" w:cs="Arial"/>
              </w:rPr>
              <w:t>Carol Dallas</w:t>
            </w:r>
          </w:p>
        </w:tc>
        <w:tc>
          <w:tcPr>
            <w:tcW w:w="5387" w:type="dxa"/>
            <w:noWrap/>
            <w:hideMark/>
          </w:tcPr>
          <w:p w14:paraId="1AABDE46" w14:textId="77777777" w:rsidR="00487769" w:rsidRPr="00A0263E" w:rsidRDefault="00487769" w:rsidP="007F3209">
            <w:pPr>
              <w:spacing w:after="160" w:line="259" w:lineRule="auto"/>
              <w:rPr>
                <w:rFonts w:ascii="Arial" w:hAnsi="Arial" w:cs="Arial"/>
              </w:rPr>
            </w:pPr>
          </w:p>
        </w:tc>
      </w:tr>
      <w:tr w:rsidR="00487769" w:rsidRPr="00A0263E" w14:paraId="6E26A7A4" w14:textId="77777777" w:rsidTr="007F3209">
        <w:trPr>
          <w:trHeight w:val="315"/>
        </w:trPr>
        <w:tc>
          <w:tcPr>
            <w:tcW w:w="4253" w:type="dxa"/>
            <w:noWrap/>
            <w:hideMark/>
          </w:tcPr>
          <w:p w14:paraId="59375817" w14:textId="77777777" w:rsidR="00487769" w:rsidRPr="00A0263E" w:rsidRDefault="00487769" w:rsidP="007F3209">
            <w:pPr>
              <w:spacing w:after="160" w:line="259" w:lineRule="auto"/>
              <w:rPr>
                <w:rFonts w:ascii="Arial" w:hAnsi="Arial" w:cs="Arial"/>
              </w:rPr>
            </w:pPr>
            <w:r w:rsidRPr="00A0263E">
              <w:rPr>
                <w:rFonts w:ascii="Arial" w:hAnsi="Arial" w:cs="Arial"/>
              </w:rPr>
              <w:t>Alan Evans</w:t>
            </w:r>
          </w:p>
        </w:tc>
        <w:tc>
          <w:tcPr>
            <w:tcW w:w="5387" w:type="dxa"/>
            <w:noWrap/>
            <w:hideMark/>
          </w:tcPr>
          <w:p w14:paraId="3B3B5488"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Roman Catholic Representative (1)</w:t>
            </w:r>
          </w:p>
        </w:tc>
      </w:tr>
      <w:tr w:rsidR="00487769" w:rsidRPr="00A0263E" w14:paraId="48615FD4" w14:textId="77777777" w:rsidTr="007F3209">
        <w:trPr>
          <w:trHeight w:val="315"/>
        </w:trPr>
        <w:tc>
          <w:tcPr>
            <w:tcW w:w="4253" w:type="dxa"/>
            <w:noWrap/>
            <w:hideMark/>
          </w:tcPr>
          <w:p w14:paraId="5BFA2E4B" w14:textId="77777777" w:rsidR="00487769" w:rsidRPr="00A0263E" w:rsidRDefault="00487769" w:rsidP="007F3209">
            <w:pPr>
              <w:spacing w:after="160" w:line="259" w:lineRule="auto"/>
              <w:rPr>
                <w:rFonts w:ascii="Arial" w:hAnsi="Arial" w:cs="Arial"/>
              </w:rPr>
            </w:pPr>
            <w:r w:rsidRPr="00A0263E">
              <w:rPr>
                <w:rFonts w:ascii="Arial" w:hAnsi="Arial" w:cs="Arial"/>
              </w:rPr>
              <w:t xml:space="preserve">Clare Jones </w:t>
            </w:r>
          </w:p>
        </w:tc>
        <w:tc>
          <w:tcPr>
            <w:tcW w:w="5387" w:type="dxa"/>
            <w:noWrap/>
            <w:hideMark/>
          </w:tcPr>
          <w:p w14:paraId="27CEECDB" w14:textId="77777777" w:rsidR="00487769" w:rsidRPr="00A0263E" w:rsidRDefault="00487769" w:rsidP="007F3209">
            <w:pPr>
              <w:spacing w:after="160" w:line="259" w:lineRule="auto"/>
              <w:rPr>
                <w:rFonts w:ascii="Arial" w:hAnsi="Arial" w:cs="Arial"/>
              </w:rPr>
            </w:pPr>
            <w:r w:rsidRPr="00A0263E">
              <w:rPr>
                <w:rFonts w:ascii="Arial" w:hAnsi="Arial" w:cs="Arial"/>
              </w:rPr>
              <w:t>Vacancy</w:t>
            </w:r>
          </w:p>
        </w:tc>
      </w:tr>
      <w:tr w:rsidR="00487769" w:rsidRPr="00A0263E" w14:paraId="0CD24C1E" w14:textId="77777777" w:rsidTr="007F3209">
        <w:trPr>
          <w:trHeight w:val="315"/>
        </w:trPr>
        <w:tc>
          <w:tcPr>
            <w:tcW w:w="4253" w:type="dxa"/>
            <w:noWrap/>
            <w:hideMark/>
          </w:tcPr>
          <w:p w14:paraId="5AA632CA" w14:textId="77777777" w:rsidR="00487769" w:rsidRPr="00A0263E" w:rsidRDefault="00487769" w:rsidP="007F3209">
            <w:pPr>
              <w:spacing w:after="160" w:line="259" w:lineRule="auto"/>
              <w:rPr>
                <w:rFonts w:ascii="Arial" w:hAnsi="Arial" w:cs="Arial"/>
              </w:rPr>
            </w:pPr>
            <w:r w:rsidRPr="00A0263E">
              <w:rPr>
                <w:rFonts w:ascii="Arial" w:hAnsi="Arial" w:cs="Arial"/>
              </w:rPr>
              <w:t>Christina Kenna</w:t>
            </w:r>
          </w:p>
        </w:tc>
        <w:tc>
          <w:tcPr>
            <w:tcW w:w="5387" w:type="dxa"/>
            <w:noWrap/>
            <w:hideMark/>
          </w:tcPr>
          <w:p w14:paraId="34F74301" w14:textId="77777777" w:rsidR="00487769" w:rsidRPr="00A0263E" w:rsidRDefault="00487769" w:rsidP="007F3209">
            <w:pPr>
              <w:spacing w:after="160" w:line="259" w:lineRule="auto"/>
              <w:rPr>
                <w:rFonts w:ascii="Arial" w:hAnsi="Arial" w:cs="Arial"/>
              </w:rPr>
            </w:pPr>
          </w:p>
        </w:tc>
      </w:tr>
      <w:tr w:rsidR="00487769" w:rsidRPr="00A0263E" w14:paraId="522731AE" w14:textId="77777777" w:rsidTr="007F3209">
        <w:trPr>
          <w:trHeight w:val="315"/>
        </w:trPr>
        <w:tc>
          <w:tcPr>
            <w:tcW w:w="4253" w:type="dxa"/>
            <w:noWrap/>
            <w:hideMark/>
          </w:tcPr>
          <w:p w14:paraId="7ABECAB3" w14:textId="77777777" w:rsidR="00487769" w:rsidRPr="00A0263E" w:rsidRDefault="00487769" w:rsidP="007F3209">
            <w:pPr>
              <w:spacing w:after="160" w:line="259" w:lineRule="auto"/>
              <w:rPr>
                <w:rFonts w:ascii="Arial" w:hAnsi="Arial" w:cs="Arial"/>
              </w:rPr>
            </w:pPr>
            <w:r w:rsidRPr="00A0263E">
              <w:rPr>
                <w:rFonts w:ascii="Arial" w:hAnsi="Arial" w:cs="Arial"/>
              </w:rPr>
              <w:t>Vacancy</w:t>
            </w:r>
          </w:p>
        </w:tc>
        <w:tc>
          <w:tcPr>
            <w:tcW w:w="5387" w:type="dxa"/>
            <w:noWrap/>
            <w:hideMark/>
          </w:tcPr>
          <w:p w14:paraId="047330E3"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Church of England Representative (1)</w:t>
            </w:r>
          </w:p>
        </w:tc>
      </w:tr>
      <w:tr w:rsidR="00487769" w:rsidRPr="00A0263E" w14:paraId="6C8905AA" w14:textId="77777777" w:rsidTr="007F3209">
        <w:trPr>
          <w:trHeight w:val="315"/>
        </w:trPr>
        <w:tc>
          <w:tcPr>
            <w:tcW w:w="4253" w:type="dxa"/>
            <w:noWrap/>
            <w:hideMark/>
          </w:tcPr>
          <w:p w14:paraId="44A9C969" w14:textId="77777777" w:rsidR="00487769" w:rsidRPr="00A0263E" w:rsidRDefault="00487769" w:rsidP="007F3209">
            <w:pPr>
              <w:spacing w:after="160" w:line="259" w:lineRule="auto"/>
              <w:rPr>
                <w:rFonts w:ascii="Arial" w:hAnsi="Arial" w:cs="Arial"/>
              </w:rPr>
            </w:pPr>
            <w:r w:rsidRPr="00A0263E">
              <w:rPr>
                <w:rFonts w:ascii="Arial" w:hAnsi="Arial" w:cs="Arial"/>
              </w:rPr>
              <w:t>Vacancy</w:t>
            </w:r>
          </w:p>
        </w:tc>
        <w:tc>
          <w:tcPr>
            <w:tcW w:w="5387" w:type="dxa"/>
            <w:noWrap/>
            <w:hideMark/>
          </w:tcPr>
          <w:p w14:paraId="40A09BE2" w14:textId="77777777" w:rsidR="00487769" w:rsidRPr="00A0263E" w:rsidRDefault="00487769" w:rsidP="007F3209">
            <w:pPr>
              <w:spacing w:after="160" w:line="259" w:lineRule="auto"/>
              <w:rPr>
                <w:rFonts w:ascii="Arial" w:hAnsi="Arial" w:cs="Arial"/>
              </w:rPr>
            </w:pPr>
            <w:r w:rsidRPr="00A0263E">
              <w:rPr>
                <w:rFonts w:ascii="Arial" w:hAnsi="Arial" w:cs="Arial"/>
              </w:rPr>
              <w:t>Howard Nelson</w:t>
            </w:r>
          </w:p>
        </w:tc>
      </w:tr>
      <w:tr w:rsidR="00487769" w:rsidRPr="00A0263E" w14:paraId="4EDB32BB" w14:textId="77777777" w:rsidTr="007F3209">
        <w:trPr>
          <w:trHeight w:val="300"/>
        </w:trPr>
        <w:tc>
          <w:tcPr>
            <w:tcW w:w="4253" w:type="dxa"/>
            <w:noWrap/>
            <w:hideMark/>
          </w:tcPr>
          <w:p w14:paraId="5FAB3F6B" w14:textId="77777777" w:rsidR="00487769" w:rsidRPr="00A0263E" w:rsidRDefault="00487769" w:rsidP="007F3209">
            <w:pPr>
              <w:spacing w:after="160" w:line="259" w:lineRule="auto"/>
              <w:rPr>
                <w:rFonts w:ascii="Arial" w:hAnsi="Arial" w:cs="Arial"/>
              </w:rPr>
            </w:pPr>
          </w:p>
        </w:tc>
        <w:tc>
          <w:tcPr>
            <w:tcW w:w="5387" w:type="dxa"/>
            <w:noWrap/>
            <w:hideMark/>
          </w:tcPr>
          <w:p w14:paraId="47ACE508" w14:textId="77777777" w:rsidR="00487769" w:rsidRPr="00A0263E" w:rsidRDefault="00487769" w:rsidP="007F3209">
            <w:pPr>
              <w:spacing w:after="160" w:line="259" w:lineRule="auto"/>
              <w:rPr>
                <w:rFonts w:ascii="Arial" w:hAnsi="Arial" w:cs="Arial"/>
              </w:rPr>
            </w:pPr>
          </w:p>
        </w:tc>
      </w:tr>
      <w:tr w:rsidR="00487769" w:rsidRPr="00A0263E" w14:paraId="1C4D9A87" w14:textId="77777777" w:rsidTr="007F3209">
        <w:trPr>
          <w:trHeight w:val="315"/>
        </w:trPr>
        <w:tc>
          <w:tcPr>
            <w:tcW w:w="4253" w:type="dxa"/>
            <w:noWrap/>
            <w:hideMark/>
          </w:tcPr>
          <w:p w14:paraId="4A360D12"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16 - 19 Representatives (1)</w:t>
            </w:r>
          </w:p>
        </w:tc>
        <w:tc>
          <w:tcPr>
            <w:tcW w:w="5387" w:type="dxa"/>
            <w:noWrap/>
            <w:hideMark/>
          </w:tcPr>
          <w:p w14:paraId="16A03CEA" w14:textId="77777777" w:rsidR="00487769" w:rsidRPr="00A0263E" w:rsidRDefault="00487769" w:rsidP="007F3209">
            <w:pPr>
              <w:spacing w:after="160" w:line="259" w:lineRule="auto"/>
              <w:rPr>
                <w:rFonts w:ascii="Arial" w:hAnsi="Arial" w:cs="Arial"/>
                <w:b/>
                <w:bCs/>
              </w:rPr>
            </w:pPr>
          </w:p>
        </w:tc>
      </w:tr>
      <w:tr w:rsidR="00487769" w:rsidRPr="00A0263E" w14:paraId="1CB7E932" w14:textId="77777777" w:rsidTr="007F3209">
        <w:trPr>
          <w:trHeight w:val="315"/>
        </w:trPr>
        <w:tc>
          <w:tcPr>
            <w:tcW w:w="4253" w:type="dxa"/>
            <w:noWrap/>
            <w:hideMark/>
          </w:tcPr>
          <w:p w14:paraId="682DE563" w14:textId="77777777" w:rsidR="00487769" w:rsidRPr="00A0263E" w:rsidRDefault="00487769" w:rsidP="007F3209">
            <w:pPr>
              <w:spacing w:after="160" w:line="259" w:lineRule="auto"/>
              <w:rPr>
                <w:rFonts w:ascii="Arial" w:hAnsi="Arial" w:cs="Arial"/>
              </w:rPr>
            </w:pPr>
            <w:r w:rsidRPr="00A0263E">
              <w:rPr>
                <w:rFonts w:ascii="Arial" w:hAnsi="Arial" w:cs="Arial"/>
              </w:rPr>
              <w:t>Chris Caddamy</w:t>
            </w:r>
          </w:p>
        </w:tc>
        <w:tc>
          <w:tcPr>
            <w:tcW w:w="5387" w:type="dxa"/>
            <w:noWrap/>
            <w:hideMark/>
          </w:tcPr>
          <w:p w14:paraId="43C5F795" w14:textId="77777777" w:rsidR="00487769" w:rsidRPr="00A0263E" w:rsidRDefault="00487769" w:rsidP="007F3209">
            <w:pPr>
              <w:spacing w:after="160" w:line="259" w:lineRule="auto"/>
              <w:rPr>
                <w:rFonts w:ascii="Arial" w:hAnsi="Arial" w:cs="Arial"/>
              </w:rPr>
            </w:pPr>
          </w:p>
        </w:tc>
      </w:tr>
      <w:tr w:rsidR="00487769" w:rsidRPr="00A0263E" w14:paraId="4213790D" w14:textId="77777777" w:rsidTr="007F3209">
        <w:trPr>
          <w:trHeight w:val="300"/>
        </w:trPr>
        <w:tc>
          <w:tcPr>
            <w:tcW w:w="4253" w:type="dxa"/>
            <w:noWrap/>
            <w:hideMark/>
          </w:tcPr>
          <w:p w14:paraId="5679E360" w14:textId="77777777" w:rsidR="00487769" w:rsidRPr="00A0263E" w:rsidRDefault="00487769" w:rsidP="007F3209">
            <w:pPr>
              <w:spacing w:after="160" w:line="259" w:lineRule="auto"/>
              <w:rPr>
                <w:rFonts w:ascii="Arial" w:hAnsi="Arial" w:cs="Arial"/>
              </w:rPr>
            </w:pPr>
          </w:p>
        </w:tc>
        <w:tc>
          <w:tcPr>
            <w:tcW w:w="5387" w:type="dxa"/>
            <w:noWrap/>
            <w:hideMark/>
          </w:tcPr>
          <w:p w14:paraId="1D14CD44" w14:textId="77777777" w:rsidR="00487769" w:rsidRPr="00A0263E" w:rsidRDefault="00487769" w:rsidP="007F3209">
            <w:pPr>
              <w:spacing w:after="160" w:line="259" w:lineRule="auto"/>
              <w:rPr>
                <w:rFonts w:ascii="Arial" w:hAnsi="Arial" w:cs="Arial"/>
              </w:rPr>
            </w:pPr>
          </w:p>
        </w:tc>
      </w:tr>
      <w:tr w:rsidR="00487769" w:rsidRPr="00A0263E" w14:paraId="012888EF" w14:textId="77777777" w:rsidTr="007F3209">
        <w:trPr>
          <w:trHeight w:val="315"/>
        </w:trPr>
        <w:tc>
          <w:tcPr>
            <w:tcW w:w="4253" w:type="dxa"/>
            <w:noWrap/>
            <w:hideMark/>
          </w:tcPr>
          <w:p w14:paraId="0017CF47" w14:textId="77777777" w:rsidR="00487769" w:rsidRPr="00A0263E" w:rsidRDefault="00487769" w:rsidP="007F3209">
            <w:pPr>
              <w:spacing w:after="160" w:line="259" w:lineRule="auto"/>
              <w:rPr>
                <w:rFonts w:ascii="Arial" w:hAnsi="Arial" w:cs="Arial"/>
                <w:b/>
                <w:bCs/>
              </w:rPr>
            </w:pPr>
            <w:r w:rsidRPr="00A0263E">
              <w:rPr>
                <w:rFonts w:ascii="Arial" w:hAnsi="Arial" w:cs="Arial"/>
                <w:b/>
                <w:bCs/>
              </w:rPr>
              <w:t xml:space="preserve">JCC </w:t>
            </w:r>
            <w:proofErr w:type="gramStart"/>
            <w:r w:rsidRPr="00A0263E">
              <w:rPr>
                <w:rFonts w:ascii="Arial" w:hAnsi="Arial" w:cs="Arial"/>
                <w:b/>
                <w:bCs/>
              </w:rPr>
              <w:t>Representatives  (</w:t>
            </w:r>
            <w:proofErr w:type="gramEnd"/>
            <w:r w:rsidRPr="00A0263E">
              <w:rPr>
                <w:rFonts w:ascii="Arial" w:hAnsi="Arial" w:cs="Arial"/>
                <w:b/>
                <w:bCs/>
              </w:rPr>
              <w:t>2)</w:t>
            </w:r>
          </w:p>
        </w:tc>
        <w:tc>
          <w:tcPr>
            <w:tcW w:w="5387" w:type="dxa"/>
            <w:noWrap/>
            <w:hideMark/>
          </w:tcPr>
          <w:p w14:paraId="2C778B52" w14:textId="77777777" w:rsidR="00487769" w:rsidRPr="00A0263E" w:rsidRDefault="00487769" w:rsidP="007F3209">
            <w:pPr>
              <w:spacing w:after="160" w:line="259" w:lineRule="auto"/>
              <w:rPr>
                <w:rFonts w:ascii="Arial" w:hAnsi="Arial" w:cs="Arial"/>
                <w:b/>
                <w:bCs/>
              </w:rPr>
            </w:pPr>
          </w:p>
        </w:tc>
      </w:tr>
      <w:tr w:rsidR="00487769" w:rsidRPr="00A0263E" w14:paraId="2C890ECD" w14:textId="77777777" w:rsidTr="007F3209">
        <w:trPr>
          <w:trHeight w:val="315"/>
        </w:trPr>
        <w:tc>
          <w:tcPr>
            <w:tcW w:w="4253" w:type="dxa"/>
            <w:noWrap/>
            <w:hideMark/>
          </w:tcPr>
          <w:p w14:paraId="0B19E629" w14:textId="77777777" w:rsidR="00487769" w:rsidRPr="00A0263E" w:rsidRDefault="00487769" w:rsidP="007F3209">
            <w:pPr>
              <w:spacing w:after="160" w:line="259" w:lineRule="auto"/>
              <w:rPr>
                <w:rFonts w:ascii="Arial" w:hAnsi="Arial" w:cs="Arial"/>
              </w:rPr>
            </w:pPr>
            <w:r w:rsidRPr="00A0263E">
              <w:rPr>
                <w:rFonts w:ascii="Arial" w:hAnsi="Arial" w:cs="Arial"/>
              </w:rPr>
              <w:t>Bob Groome (secondary phase)</w:t>
            </w:r>
          </w:p>
        </w:tc>
        <w:tc>
          <w:tcPr>
            <w:tcW w:w="5387" w:type="dxa"/>
            <w:noWrap/>
            <w:hideMark/>
          </w:tcPr>
          <w:p w14:paraId="7B9F623F" w14:textId="77777777" w:rsidR="00487769" w:rsidRPr="00A0263E" w:rsidRDefault="00487769" w:rsidP="007F3209">
            <w:pPr>
              <w:spacing w:after="160" w:line="259" w:lineRule="auto"/>
              <w:rPr>
                <w:rFonts w:ascii="Arial" w:hAnsi="Arial" w:cs="Arial"/>
              </w:rPr>
            </w:pPr>
          </w:p>
        </w:tc>
      </w:tr>
      <w:tr w:rsidR="00487769" w:rsidRPr="00A0263E" w14:paraId="06248BED" w14:textId="77777777" w:rsidTr="007F3209">
        <w:trPr>
          <w:trHeight w:val="315"/>
        </w:trPr>
        <w:tc>
          <w:tcPr>
            <w:tcW w:w="4253" w:type="dxa"/>
            <w:noWrap/>
            <w:hideMark/>
          </w:tcPr>
          <w:p w14:paraId="21098CBE" w14:textId="77777777" w:rsidR="00487769" w:rsidRPr="00A0263E" w:rsidRDefault="00487769" w:rsidP="007F3209">
            <w:pPr>
              <w:spacing w:after="160" w:line="259" w:lineRule="auto"/>
              <w:rPr>
                <w:rFonts w:ascii="Arial" w:hAnsi="Arial" w:cs="Arial"/>
              </w:rPr>
            </w:pPr>
            <w:r w:rsidRPr="00A0263E">
              <w:rPr>
                <w:rFonts w:ascii="Arial" w:hAnsi="Arial" w:cs="Arial"/>
              </w:rPr>
              <w:t>Vicky Warnes (primary phase)</w:t>
            </w:r>
          </w:p>
        </w:tc>
        <w:tc>
          <w:tcPr>
            <w:tcW w:w="5387" w:type="dxa"/>
            <w:noWrap/>
            <w:hideMark/>
          </w:tcPr>
          <w:p w14:paraId="06690655" w14:textId="77777777" w:rsidR="00487769" w:rsidRPr="00A0263E" w:rsidRDefault="00487769" w:rsidP="007F3209">
            <w:pPr>
              <w:spacing w:after="160" w:line="259" w:lineRule="auto"/>
              <w:rPr>
                <w:rFonts w:ascii="Arial" w:hAnsi="Arial" w:cs="Arial"/>
              </w:rPr>
            </w:pPr>
          </w:p>
        </w:tc>
      </w:tr>
    </w:tbl>
    <w:p w14:paraId="4318BA8B" w14:textId="77777777" w:rsidR="00487769" w:rsidRDefault="00487769" w:rsidP="00487769">
      <w:pPr>
        <w:spacing w:after="160" w:line="259" w:lineRule="auto"/>
        <w:rPr>
          <w:rFonts w:ascii="Arial" w:hAnsi="Arial" w:cs="Arial"/>
        </w:rPr>
      </w:pPr>
    </w:p>
    <w:p w14:paraId="26B95039" w14:textId="77777777" w:rsidR="00487769" w:rsidRDefault="00487769" w:rsidP="00487769">
      <w:pPr>
        <w:spacing w:after="160" w:line="259" w:lineRule="auto"/>
        <w:rPr>
          <w:rFonts w:ascii="Arial" w:hAnsi="Arial" w:cs="Arial"/>
        </w:rPr>
      </w:pPr>
    </w:p>
    <w:p w14:paraId="2E475980" w14:textId="77777777" w:rsidR="00487769" w:rsidRDefault="00487769" w:rsidP="00487769">
      <w:pPr>
        <w:jc w:val="both"/>
        <w:rPr>
          <w:rFonts w:ascii="Arial" w:hAnsi="Arial" w:cs="Arial"/>
        </w:rPr>
      </w:pPr>
    </w:p>
    <w:p w14:paraId="2B6FB195" w14:textId="6A42FE02" w:rsidR="00487769" w:rsidRDefault="00487769">
      <w:pPr>
        <w:spacing w:after="160" w:line="259" w:lineRule="auto"/>
      </w:pPr>
    </w:p>
    <w:p w14:paraId="2717939B" w14:textId="77777777" w:rsidR="002A5B7C" w:rsidRDefault="002A5B7C">
      <w:pPr>
        <w:spacing w:after="160" w:line="259" w:lineRule="auto"/>
      </w:pPr>
    </w:p>
    <w:p w14:paraId="2D690991" w14:textId="77777777" w:rsidR="002A5B7C" w:rsidRPr="00F90723" w:rsidRDefault="002A5B7C" w:rsidP="002A5B7C">
      <w:pPr>
        <w:ind w:left="5040" w:firstLine="720"/>
        <w:jc w:val="right"/>
        <w:rPr>
          <w:rFonts w:ascii="Arial" w:hAnsi="Arial" w:cs="Arial"/>
          <w:b/>
        </w:rPr>
      </w:pPr>
      <w:r w:rsidRPr="00F90723">
        <w:rPr>
          <w:rFonts w:ascii="Arial" w:hAnsi="Arial" w:cs="Arial"/>
          <w:b/>
        </w:rPr>
        <w:lastRenderedPageBreak/>
        <w:t>Norfolk School Forum</w:t>
      </w:r>
    </w:p>
    <w:p w14:paraId="31A0DA44" w14:textId="77777777" w:rsidR="002A5B7C" w:rsidRPr="00F90723" w:rsidRDefault="002A5B7C" w:rsidP="002A5B7C">
      <w:pPr>
        <w:ind w:left="5040" w:firstLine="720"/>
        <w:jc w:val="right"/>
        <w:rPr>
          <w:rFonts w:ascii="Arial" w:hAnsi="Arial" w:cs="Arial"/>
          <w:b/>
        </w:rPr>
      </w:pPr>
      <w:r>
        <w:rPr>
          <w:rFonts w:ascii="Arial" w:hAnsi="Arial" w:cs="Arial"/>
          <w:b/>
        </w:rPr>
        <w:t>11 January 2019</w:t>
      </w:r>
    </w:p>
    <w:p w14:paraId="02E22D56" w14:textId="6906AA9C" w:rsidR="002A5B7C" w:rsidRPr="00F90723" w:rsidRDefault="002A5B7C" w:rsidP="002A5B7C">
      <w:pPr>
        <w:ind w:left="5040" w:firstLine="720"/>
        <w:jc w:val="right"/>
        <w:rPr>
          <w:rFonts w:ascii="Arial" w:hAnsi="Arial" w:cs="Arial"/>
          <w:b/>
        </w:rPr>
      </w:pPr>
      <w:r w:rsidRPr="00F90723">
        <w:rPr>
          <w:rFonts w:ascii="Arial" w:hAnsi="Arial" w:cs="Arial"/>
          <w:b/>
        </w:rPr>
        <w:t>Item no</w:t>
      </w:r>
      <w:r w:rsidR="00487769">
        <w:rPr>
          <w:rFonts w:ascii="Arial" w:hAnsi="Arial" w:cs="Arial"/>
          <w:b/>
        </w:rPr>
        <w:t>. 5</w:t>
      </w:r>
    </w:p>
    <w:p w14:paraId="39F1EC6C" w14:textId="77777777" w:rsidR="002A5B7C" w:rsidRPr="00F90723" w:rsidRDefault="002A5B7C" w:rsidP="002A5B7C">
      <w:pPr>
        <w:ind w:left="5040" w:firstLine="720"/>
        <w:rPr>
          <w:rFonts w:ascii="Arial" w:hAnsi="Arial" w:cs="Arial"/>
        </w:rPr>
      </w:pPr>
    </w:p>
    <w:p w14:paraId="1107BD36" w14:textId="77777777" w:rsidR="002A5B7C" w:rsidRPr="00F30B2B" w:rsidRDefault="002A5B7C" w:rsidP="002A5B7C">
      <w:pPr>
        <w:rPr>
          <w:rFonts w:ascii="Arial" w:hAnsi="Arial" w:cs="Arial"/>
          <w:b/>
          <w:sz w:val="28"/>
          <w:szCs w:val="28"/>
        </w:rPr>
      </w:pPr>
      <w:r w:rsidRPr="00F30B2B">
        <w:rPr>
          <w:rFonts w:ascii="Arial" w:hAnsi="Arial" w:cs="Arial"/>
          <w:b/>
          <w:sz w:val="28"/>
          <w:szCs w:val="28"/>
        </w:rPr>
        <w:t>Dedicated Schools Grant 2019/20</w:t>
      </w:r>
    </w:p>
    <w:p w14:paraId="70F28027" w14:textId="77777777" w:rsidR="002A5B7C" w:rsidRPr="00F90723" w:rsidRDefault="002A5B7C" w:rsidP="002A5B7C">
      <w:pPr>
        <w:ind w:left="5040" w:firstLine="720"/>
        <w:rPr>
          <w:rFonts w:ascii="Arial" w:hAnsi="Arial" w:cs="Arial"/>
        </w:rPr>
      </w:pPr>
    </w:p>
    <w:p w14:paraId="222B5992" w14:textId="165D911E" w:rsidR="002A5B7C" w:rsidRDefault="002A5B7C" w:rsidP="002A5B7C">
      <w:pPr>
        <w:rPr>
          <w:rFonts w:ascii="Arial" w:hAnsi="Arial" w:cs="Arial"/>
        </w:rPr>
      </w:pPr>
      <w:r w:rsidRPr="00F90723">
        <w:rPr>
          <w:rFonts w:ascii="Arial" w:hAnsi="Arial" w:cs="Arial"/>
          <w:noProof/>
        </w:rPr>
        <mc:AlternateContent>
          <mc:Choice Requires="wpc">
            <w:drawing>
              <wp:inline distT="0" distB="0" distL="0" distR="0" wp14:anchorId="4494C5EA" wp14:editId="37CEDF69">
                <wp:extent cx="5838825" cy="914400"/>
                <wp:effectExtent l="5080" t="0" r="4445" b="444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7"/>
                        <wps:cNvSpPr txBox="1">
                          <a:spLocks noChangeArrowheads="1"/>
                        </wps:cNvSpPr>
                        <wps:spPr bwMode="auto">
                          <a:xfrm>
                            <a:off x="0" y="86439"/>
                            <a:ext cx="5808886" cy="800100"/>
                          </a:xfrm>
                          <a:prstGeom prst="rect">
                            <a:avLst/>
                          </a:prstGeom>
                          <a:solidFill>
                            <a:srgbClr val="FFFFFF"/>
                          </a:solidFill>
                          <a:ln w="9525">
                            <a:solidFill>
                              <a:srgbClr val="000000"/>
                            </a:solidFill>
                            <a:miter lim="800000"/>
                            <a:headEnd/>
                            <a:tailEnd/>
                          </a:ln>
                        </wps:spPr>
                        <wps:txbx>
                          <w:txbxContent>
                            <w:p w14:paraId="414648DE" w14:textId="77777777" w:rsidR="007F3209" w:rsidRPr="009C0802" w:rsidRDefault="007F3209" w:rsidP="002A5B7C">
                              <w:pPr>
                                <w:rPr>
                                  <w:rFonts w:ascii="Arial" w:hAnsi="Arial" w:cs="Arial"/>
                                  <w:b/>
                                </w:rPr>
                              </w:pPr>
                              <w:r>
                                <w:rPr>
                                  <w:rFonts w:ascii="Arial" w:hAnsi="Arial" w:cs="Arial"/>
                                  <w:b/>
                                </w:rPr>
                                <w:t>Purpose</w:t>
                              </w:r>
                            </w:p>
                            <w:p w14:paraId="40663E19" w14:textId="77777777" w:rsidR="007F3209" w:rsidRPr="00E85151" w:rsidRDefault="007F3209" w:rsidP="002A5B7C">
                              <w:pPr>
                                <w:rPr>
                                  <w:rFonts w:ascii="Arial" w:hAnsi="Arial" w:cs="Arial"/>
                                </w:rPr>
                              </w:pPr>
                              <w:r>
                                <w:rPr>
                                  <w:rFonts w:ascii="Arial" w:hAnsi="Arial" w:cs="Arial"/>
                                </w:rPr>
                                <w:t>To update Schools Forum on the allocations of the Dedicated Schools Grant.</w:t>
                              </w:r>
                            </w:p>
                          </w:txbxContent>
                        </wps:txbx>
                        <wps:bodyPr rot="0" vert="horz" wrap="square" lIns="91440" tIns="45720" rIns="91440" bIns="45720" anchor="t" anchorCtr="0" upright="1">
                          <a:noAutofit/>
                        </wps:bodyPr>
                      </wps:wsp>
                    </wpc:wpc>
                  </a:graphicData>
                </a:graphic>
              </wp:inline>
            </w:drawing>
          </mc:Choice>
          <mc:Fallback>
            <w:pict>
              <v:group w14:anchorId="4494C5EA" id="Canvas 7" o:spid="_x0000_s1027" editas="canvas" style="width:459.75pt;height:1in;mso-position-horizontal-relative:char;mso-position-vertical-relative:line" coordsize="5838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388;height:9144;visibility:visible;mso-wrap-style:square">
                  <v:fill o:detectmouseclick="t"/>
                  <v:path o:connecttype="none"/>
                </v:shape>
                <v:shape id="Text Box 7" o:spid="_x0000_s1029" type="#_x0000_t202" style="position:absolute;top:864;width:580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14648DE" w14:textId="77777777" w:rsidR="007F3209" w:rsidRPr="009C0802" w:rsidRDefault="007F3209" w:rsidP="002A5B7C">
                        <w:pPr>
                          <w:rPr>
                            <w:rFonts w:ascii="Arial" w:hAnsi="Arial" w:cs="Arial"/>
                            <w:b/>
                          </w:rPr>
                        </w:pPr>
                        <w:r>
                          <w:rPr>
                            <w:rFonts w:ascii="Arial" w:hAnsi="Arial" w:cs="Arial"/>
                            <w:b/>
                          </w:rPr>
                          <w:t>Purpose</w:t>
                        </w:r>
                      </w:p>
                      <w:p w14:paraId="40663E19" w14:textId="77777777" w:rsidR="007F3209" w:rsidRPr="00E85151" w:rsidRDefault="007F3209" w:rsidP="002A5B7C">
                        <w:pPr>
                          <w:rPr>
                            <w:rFonts w:ascii="Arial" w:hAnsi="Arial" w:cs="Arial"/>
                          </w:rPr>
                        </w:pPr>
                        <w:r>
                          <w:rPr>
                            <w:rFonts w:ascii="Arial" w:hAnsi="Arial" w:cs="Arial"/>
                          </w:rPr>
                          <w:t>To update Schools Forum on the allocations of the Dedicated Schools Grant.</w:t>
                        </w:r>
                      </w:p>
                    </w:txbxContent>
                  </v:textbox>
                </v:shape>
                <w10:anchorlock/>
              </v:group>
            </w:pict>
          </mc:Fallback>
        </mc:AlternateContent>
      </w:r>
    </w:p>
    <w:p w14:paraId="74180430" w14:textId="77777777" w:rsidR="002A5B7C" w:rsidRPr="00F90723" w:rsidRDefault="002A5B7C" w:rsidP="002A5B7C">
      <w:pPr>
        <w:rPr>
          <w:rFonts w:ascii="Arial" w:hAnsi="Arial" w:cs="Arial"/>
        </w:rPr>
      </w:pPr>
    </w:p>
    <w:p w14:paraId="58659095" w14:textId="77777777" w:rsidR="002A5B7C" w:rsidRPr="00F90723" w:rsidRDefault="002A5B7C" w:rsidP="002A5B7C">
      <w:pPr>
        <w:rPr>
          <w:rFonts w:ascii="Arial" w:hAnsi="Arial" w:cs="Arial"/>
        </w:rPr>
      </w:pPr>
      <w:r w:rsidRPr="00F90723">
        <w:rPr>
          <w:rFonts w:ascii="Arial" w:hAnsi="Arial" w:cs="Arial"/>
          <w:lang w:val="en"/>
        </w:rPr>
        <w:t xml:space="preserve">The </w:t>
      </w:r>
      <w:r w:rsidRPr="00F90723">
        <w:rPr>
          <w:rFonts w:ascii="Arial" w:hAnsi="Arial" w:cs="Arial"/>
        </w:rPr>
        <w:t xml:space="preserve">total </w:t>
      </w:r>
      <w:r>
        <w:rPr>
          <w:rFonts w:ascii="Arial" w:hAnsi="Arial" w:cs="Arial"/>
        </w:rPr>
        <w:t>DSG allocation received for 2019-20</w:t>
      </w:r>
      <w:r w:rsidRPr="00F90723">
        <w:rPr>
          <w:rFonts w:ascii="Arial" w:hAnsi="Arial" w:cs="Arial"/>
        </w:rPr>
        <w:t xml:space="preserve"> was confirmed </w:t>
      </w:r>
      <w:r>
        <w:rPr>
          <w:rFonts w:ascii="Arial" w:hAnsi="Arial" w:cs="Arial"/>
        </w:rPr>
        <w:t xml:space="preserve">in December 2018 and </w:t>
      </w:r>
      <w:r w:rsidRPr="00BE45E0">
        <w:rPr>
          <w:rFonts w:ascii="Arial" w:hAnsi="Arial" w:cs="Arial"/>
        </w:rPr>
        <w:t>totals £610.792m before academy recoupment</w:t>
      </w:r>
      <w:r>
        <w:rPr>
          <w:rFonts w:ascii="Arial" w:hAnsi="Arial" w:cs="Arial"/>
        </w:rPr>
        <w:t xml:space="preserve">.  </w:t>
      </w:r>
      <w:r w:rsidRPr="00F90723">
        <w:rPr>
          <w:rFonts w:ascii="Arial" w:hAnsi="Arial" w:cs="Arial"/>
        </w:rPr>
        <w:t>This compares to a tota</w:t>
      </w:r>
      <w:r>
        <w:rPr>
          <w:rFonts w:ascii="Arial" w:hAnsi="Arial" w:cs="Arial"/>
        </w:rPr>
        <w:t>l DSG allocation of £600.391m in 2018-19 as at the December 2018 DSG update</w:t>
      </w:r>
      <w:r w:rsidRPr="00F90723">
        <w:rPr>
          <w:rFonts w:ascii="Arial" w:hAnsi="Arial" w:cs="Arial"/>
        </w:rPr>
        <w:t xml:space="preserve">. </w:t>
      </w:r>
    </w:p>
    <w:p w14:paraId="4B689ABD" w14:textId="77777777" w:rsidR="002A5B7C" w:rsidRPr="00F90723" w:rsidRDefault="002A5B7C" w:rsidP="002A5B7C">
      <w:pPr>
        <w:ind w:left="720"/>
        <w:rPr>
          <w:rFonts w:ascii="Arial" w:hAnsi="Arial" w:cs="Arial"/>
        </w:rPr>
      </w:pPr>
    </w:p>
    <w:p w14:paraId="0705331C" w14:textId="77777777" w:rsidR="002A5B7C" w:rsidRDefault="002A5B7C" w:rsidP="002A5B7C">
      <w:pPr>
        <w:rPr>
          <w:rFonts w:ascii="Arial" w:hAnsi="Arial" w:cs="Arial"/>
        </w:rPr>
      </w:pPr>
      <w:r w:rsidRPr="00732A7A">
        <w:rPr>
          <w:rFonts w:ascii="Arial" w:hAnsi="Arial" w:cs="Arial"/>
        </w:rPr>
        <w:t xml:space="preserve">The Schools block is </w:t>
      </w:r>
      <w:r w:rsidRPr="00BE45E0">
        <w:rPr>
          <w:rFonts w:ascii="Arial" w:hAnsi="Arial" w:cs="Arial"/>
        </w:rPr>
        <w:t>£482.012m</w:t>
      </w:r>
      <w:r>
        <w:rPr>
          <w:rFonts w:ascii="Arial" w:hAnsi="Arial" w:cs="Arial"/>
        </w:rPr>
        <w:t>,</w:t>
      </w:r>
      <w:r w:rsidRPr="00732A7A">
        <w:rPr>
          <w:rFonts w:ascii="Arial" w:hAnsi="Arial" w:cs="Arial"/>
        </w:rPr>
        <w:t xml:space="preserve"> </w:t>
      </w:r>
      <w:r>
        <w:rPr>
          <w:rFonts w:ascii="Arial" w:hAnsi="Arial" w:cs="Arial"/>
        </w:rPr>
        <w:t xml:space="preserve">this is an increase of </w:t>
      </w:r>
      <w:r w:rsidRPr="00BE45E0">
        <w:rPr>
          <w:rFonts w:ascii="Arial" w:hAnsi="Arial" w:cs="Arial"/>
        </w:rPr>
        <w:t>£8.969m</w:t>
      </w:r>
      <w:r>
        <w:rPr>
          <w:rFonts w:ascii="Arial" w:hAnsi="Arial" w:cs="Arial"/>
        </w:rPr>
        <w:t xml:space="preserve"> from the £473.043</w:t>
      </w:r>
      <w:r w:rsidRPr="00732A7A">
        <w:rPr>
          <w:rFonts w:ascii="Arial" w:hAnsi="Arial" w:cs="Arial"/>
        </w:rPr>
        <w:t>m r</w:t>
      </w:r>
      <w:r>
        <w:rPr>
          <w:rFonts w:ascii="Arial" w:hAnsi="Arial" w:cs="Arial"/>
        </w:rPr>
        <w:t>eceived in 2018-19, £3.453</w:t>
      </w:r>
      <w:r w:rsidRPr="00BE45E0">
        <w:rPr>
          <w:rFonts w:ascii="Arial" w:hAnsi="Arial" w:cs="Arial"/>
        </w:rPr>
        <w:t>m of this increase is the additional pupil numbers on the October census, from 104,456 pupils to 105,132 pupils.</w:t>
      </w:r>
      <w:r>
        <w:rPr>
          <w:rFonts w:ascii="Arial" w:hAnsi="Arial" w:cs="Arial"/>
        </w:rPr>
        <w:t xml:space="preserve">  The remaining £5.516</w:t>
      </w:r>
      <w:r w:rsidRPr="00804A7C">
        <w:rPr>
          <w:rFonts w:ascii="Arial" w:hAnsi="Arial" w:cs="Arial"/>
        </w:rPr>
        <w:t xml:space="preserve">m is as a result of the new National Funding formula, including </w:t>
      </w:r>
      <w:r>
        <w:rPr>
          <w:rFonts w:ascii="Arial" w:hAnsi="Arial" w:cs="Arial"/>
        </w:rPr>
        <w:t xml:space="preserve">an extra </w:t>
      </w:r>
      <w:r w:rsidRPr="00804A7C">
        <w:rPr>
          <w:rFonts w:ascii="Arial" w:hAnsi="Arial" w:cs="Arial"/>
        </w:rPr>
        <w:t>£806k for in-year growth based on Middle Super Output Area data comparing previous October censuses.</w:t>
      </w:r>
    </w:p>
    <w:p w14:paraId="6D86629B" w14:textId="77777777" w:rsidR="002A5B7C" w:rsidRDefault="002A5B7C" w:rsidP="002A5B7C">
      <w:pPr>
        <w:ind w:left="360"/>
        <w:rPr>
          <w:rFonts w:ascii="Arial" w:hAnsi="Arial" w:cs="Arial"/>
        </w:rPr>
      </w:pPr>
    </w:p>
    <w:p w14:paraId="5781BF4E" w14:textId="77777777" w:rsidR="002A5B7C" w:rsidRDefault="002A5B7C" w:rsidP="002A5B7C">
      <w:pPr>
        <w:rPr>
          <w:rFonts w:ascii="Arial" w:hAnsi="Arial" w:cs="Arial"/>
        </w:rPr>
      </w:pPr>
      <w:r>
        <w:rPr>
          <w:rFonts w:ascii="Arial" w:hAnsi="Arial" w:cs="Arial"/>
        </w:rPr>
        <w:t xml:space="preserve">The Central Services School Block </w:t>
      </w:r>
      <w:r w:rsidRPr="00804A7C">
        <w:rPr>
          <w:rFonts w:ascii="Arial" w:hAnsi="Arial" w:cs="Arial"/>
        </w:rPr>
        <w:t>of £3.358m</w:t>
      </w:r>
      <w:r>
        <w:rPr>
          <w:rFonts w:ascii="Arial" w:hAnsi="Arial" w:cs="Arial"/>
        </w:rPr>
        <w:t xml:space="preserve"> covers central items previously held within the Schools Block.  This block covers central licences, historic commitments and the retained services provided to all schools previously covered by the Education Services Grant.  Schools Forum voted to retain these items centrally at October 2018 Forum meeting.</w:t>
      </w:r>
    </w:p>
    <w:p w14:paraId="2794FBDD" w14:textId="77777777" w:rsidR="002A5B7C" w:rsidRDefault="002A5B7C" w:rsidP="002A5B7C">
      <w:pPr>
        <w:pStyle w:val="ListParagraph"/>
        <w:rPr>
          <w:rFonts w:ascii="Arial" w:hAnsi="Arial" w:cs="Arial"/>
        </w:rPr>
      </w:pPr>
    </w:p>
    <w:p w14:paraId="198F0FAD" w14:textId="77777777" w:rsidR="002A5B7C" w:rsidRDefault="002A5B7C" w:rsidP="002A5B7C">
      <w:pPr>
        <w:rPr>
          <w:rFonts w:ascii="Arial" w:hAnsi="Arial" w:cs="Arial"/>
        </w:rPr>
      </w:pPr>
      <w:r w:rsidRPr="00FF757C">
        <w:rPr>
          <w:rFonts w:ascii="Arial" w:hAnsi="Arial" w:cs="Arial"/>
        </w:rPr>
        <w:t>The Early Years block for 3 and 4-year old universal entitlement totals £29.785m.</w:t>
      </w:r>
      <w:r w:rsidRPr="00001A5E">
        <w:rPr>
          <w:rFonts w:ascii="Arial" w:hAnsi="Arial" w:cs="Arial"/>
        </w:rPr>
        <w:t xml:space="preserve"> The Early Years National Funding Formula sets out that Local Authority central costs should be no greater</w:t>
      </w:r>
      <w:r>
        <w:rPr>
          <w:rFonts w:ascii="Arial" w:hAnsi="Arial" w:cs="Arial"/>
        </w:rPr>
        <w:t xml:space="preserve"> than 5</w:t>
      </w:r>
      <w:r w:rsidRPr="00001A5E">
        <w:rPr>
          <w:rFonts w:ascii="Arial" w:hAnsi="Arial" w:cs="Arial"/>
        </w:rPr>
        <w:t>% o</w:t>
      </w:r>
      <w:r>
        <w:rPr>
          <w:rFonts w:ascii="Arial" w:hAnsi="Arial" w:cs="Arial"/>
        </w:rPr>
        <w:t>f the Early Years block for 2019-20</w:t>
      </w:r>
      <w:r w:rsidRPr="00001A5E">
        <w:rPr>
          <w:rFonts w:ascii="Arial" w:hAnsi="Arial" w:cs="Arial"/>
        </w:rPr>
        <w:t>, this percentage adjusts within the financial year as it is based on pupil numbers accessing a</w:t>
      </w:r>
      <w:r>
        <w:rPr>
          <w:rFonts w:ascii="Arial" w:hAnsi="Arial" w:cs="Arial"/>
        </w:rPr>
        <w:t>n Early Education place on the January census dates. The</w:t>
      </w:r>
      <w:r w:rsidRPr="00001A5E">
        <w:rPr>
          <w:rFonts w:ascii="Arial" w:hAnsi="Arial" w:cs="Arial"/>
        </w:rPr>
        <w:t xml:space="preserve"> Early Years Funding Formula </w:t>
      </w:r>
      <w:r>
        <w:rPr>
          <w:rFonts w:ascii="Arial" w:hAnsi="Arial" w:cs="Arial"/>
        </w:rPr>
        <w:t>is paid to the Local Authority at</w:t>
      </w:r>
      <w:r w:rsidRPr="00001A5E">
        <w:rPr>
          <w:rFonts w:ascii="Arial" w:hAnsi="Arial" w:cs="Arial"/>
        </w:rPr>
        <w:t xml:space="preserve"> </w:t>
      </w:r>
      <w:r w:rsidRPr="005C6331">
        <w:rPr>
          <w:rFonts w:ascii="Arial" w:hAnsi="Arial" w:cs="Arial"/>
        </w:rPr>
        <w:t>£4.30</w:t>
      </w:r>
      <w:r>
        <w:rPr>
          <w:rFonts w:ascii="Arial" w:hAnsi="Arial" w:cs="Arial"/>
        </w:rPr>
        <w:t xml:space="preserve"> per hour</w:t>
      </w:r>
      <w:r w:rsidRPr="00001A5E">
        <w:rPr>
          <w:rFonts w:ascii="Arial" w:hAnsi="Arial" w:cs="Arial"/>
        </w:rPr>
        <w:t>.</w:t>
      </w:r>
      <w:r>
        <w:rPr>
          <w:rFonts w:ascii="Arial" w:hAnsi="Arial" w:cs="Arial"/>
        </w:rPr>
        <w:t xml:space="preserve"> </w:t>
      </w:r>
    </w:p>
    <w:p w14:paraId="205910C7" w14:textId="77777777" w:rsidR="002A5B7C" w:rsidRDefault="002A5B7C" w:rsidP="002A5B7C">
      <w:pPr>
        <w:pStyle w:val="ListParagraph"/>
        <w:rPr>
          <w:rFonts w:ascii="Arial" w:hAnsi="Arial" w:cs="Arial"/>
        </w:rPr>
      </w:pPr>
    </w:p>
    <w:p w14:paraId="13E56D39" w14:textId="77777777" w:rsidR="002A5B7C" w:rsidRDefault="002A5B7C" w:rsidP="002A5B7C">
      <w:pPr>
        <w:rPr>
          <w:rFonts w:ascii="Arial" w:hAnsi="Arial" w:cs="Arial"/>
        </w:rPr>
      </w:pPr>
      <w:r w:rsidRPr="00B97017">
        <w:rPr>
          <w:rFonts w:ascii="Arial" w:hAnsi="Arial" w:cs="Arial"/>
        </w:rPr>
        <w:t xml:space="preserve">Since September 2017 working parents have been able to access an additional 15 hours of funded 3 and 4-year-old early education. Taking the total amount to 30 hours of funded childcare. The Department of Education has provided additional funding of </w:t>
      </w:r>
      <w:r w:rsidRPr="005C6331">
        <w:rPr>
          <w:rFonts w:ascii="Arial" w:hAnsi="Arial" w:cs="Arial"/>
        </w:rPr>
        <w:t>£7.368m</w:t>
      </w:r>
      <w:r w:rsidRPr="00B97017">
        <w:rPr>
          <w:rFonts w:ascii="Arial" w:hAnsi="Arial" w:cs="Arial"/>
        </w:rPr>
        <w:t xml:space="preserve"> as estimated take up of the additional 15 hours by parents, this will be adjusted based on take up at the January 2019 and 2020 census dates.</w:t>
      </w:r>
    </w:p>
    <w:p w14:paraId="639BEFC2" w14:textId="77777777" w:rsidR="002A5B7C" w:rsidRDefault="002A5B7C" w:rsidP="002A5B7C">
      <w:pPr>
        <w:ind w:left="360"/>
        <w:rPr>
          <w:rFonts w:ascii="Arial" w:hAnsi="Arial" w:cs="Arial"/>
        </w:rPr>
      </w:pPr>
    </w:p>
    <w:p w14:paraId="7049CD53" w14:textId="77777777" w:rsidR="002A5B7C" w:rsidRDefault="002A5B7C" w:rsidP="002A5B7C">
      <w:pPr>
        <w:rPr>
          <w:rFonts w:ascii="Arial" w:hAnsi="Arial" w:cs="Arial"/>
          <w:b/>
        </w:rPr>
      </w:pPr>
      <w:r w:rsidRPr="00FA7946">
        <w:rPr>
          <w:rFonts w:ascii="Arial" w:hAnsi="Arial" w:cs="Arial"/>
          <w:b/>
        </w:rPr>
        <w:t xml:space="preserve">Schools forum are asked to vote to retain centrally 5% of the </w:t>
      </w:r>
      <w:r>
        <w:rPr>
          <w:rFonts w:ascii="Arial" w:hAnsi="Arial" w:cs="Arial"/>
          <w:b/>
        </w:rPr>
        <w:t xml:space="preserve">3 and 4-year-old funding, </w:t>
      </w:r>
      <w:r w:rsidRPr="004C771B">
        <w:rPr>
          <w:rFonts w:ascii="Arial" w:hAnsi="Arial" w:cs="Arial"/>
          <w:b/>
        </w:rPr>
        <w:t>£1.858m</w:t>
      </w:r>
      <w:r w:rsidRPr="00FA7946">
        <w:rPr>
          <w:rFonts w:ascii="Arial" w:hAnsi="Arial" w:cs="Arial"/>
          <w:b/>
        </w:rPr>
        <w:t xml:space="preserve"> for the Local Authority to continue to provide central support and payments to all providers of Early Years Education, in schools and in private, voluntary and independent settings. </w:t>
      </w:r>
    </w:p>
    <w:p w14:paraId="5A56DFEA" w14:textId="77777777" w:rsidR="002A5B7C" w:rsidRDefault="002A5B7C" w:rsidP="002A5B7C">
      <w:pPr>
        <w:ind w:left="426"/>
        <w:rPr>
          <w:rFonts w:ascii="Arial" w:hAnsi="Arial" w:cs="Arial"/>
          <w:b/>
        </w:rPr>
      </w:pPr>
    </w:p>
    <w:p w14:paraId="51D8EA1A" w14:textId="77777777" w:rsidR="002A5B7C" w:rsidRPr="008C6F72" w:rsidRDefault="002A5B7C" w:rsidP="002A5B7C">
      <w:pPr>
        <w:ind w:right="57"/>
        <w:rPr>
          <w:rFonts w:ascii="Arial" w:hAnsi="Arial" w:cs="Arial"/>
        </w:rPr>
      </w:pPr>
      <w:r w:rsidRPr="008C6F72">
        <w:rPr>
          <w:rFonts w:ascii="Arial" w:hAnsi="Arial" w:cs="Arial"/>
        </w:rPr>
        <w:t>Parents can access 15 hours of funded 2-year-old early education, if they meet the eligibility criteria. The Departme</w:t>
      </w:r>
      <w:r>
        <w:rPr>
          <w:rFonts w:ascii="Arial" w:hAnsi="Arial" w:cs="Arial"/>
        </w:rPr>
        <w:t xml:space="preserve">nt of Education provides </w:t>
      </w:r>
      <w:r w:rsidRPr="009A654B">
        <w:rPr>
          <w:rFonts w:ascii="Arial" w:hAnsi="Arial" w:cs="Arial"/>
        </w:rPr>
        <w:t>£5.581m</w:t>
      </w:r>
      <w:r w:rsidRPr="008C6F72">
        <w:rPr>
          <w:rFonts w:ascii="Arial" w:hAnsi="Arial" w:cs="Arial"/>
        </w:rPr>
        <w:t xml:space="preserve"> of funding based on an estimated take up which will be adjusted based on the </w:t>
      </w:r>
      <w:r>
        <w:rPr>
          <w:rFonts w:ascii="Arial" w:hAnsi="Arial" w:cs="Arial"/>
        </w:rPr>
        <w:t>January 2019</w:t>
      </w:r>
      <w:r w:rsidRPr="008C6F72">
        <w:rPr>
          <w:rFonts w:ascii="Arial" w:hAnsi="Arial" w:cs="Arial"/>
        </w:rPr>
        <w:t xml:space="preserve"> census. The Local Authority receives </w:t>
      </w:r>
      <w:r w:rsidRPr="008635E5">
        <w:rPr>
          <w:rFonts w:ascii="Arial" w:hAnsi="Arial" w:cs="Arial"/>
        </w:rPr>
        <w:t>£5.20 per</w:t>
      </w:r>
      <w:r w:rsidRPr="008C6F72">
        <w:rPr>
          <w:rFonts w:ascii="Arial" w:hAnsi="Arial" w:cs="Arial"/>
        </w:rPr>
        <w:t xml:space="preserve"> hour for Early Education of 2-year olds.</w:t>
      </w:r>
    </w:p>
    <w:p w14:paraId="0999B5F9" w14:textId="77777777" w:rsidR="002A5B7C" w:rsidRPr="008C6F72" w:rsidRDefault="002A5B7C" w:rsidP="002A5B7C">
      <w:pPr>
        <w:ind w:left="426"/>
        <w:rPr>
          <w:rFonts w:ascii="Arial" w:hAnsi="Arial" w:cs="Arial"/>
          <w:b/>
        </w:rPr>
      </w:pPr>
    </w:p>
    <w:p w14:paraId="68E6D2B8" w14:textId="77777777" w:rsidR="002A5B7C" w:rsidRPr="008C6F72" w:rsidRDefault="002A5B7C" w:rsidP="002A5B7C">
      <w:pPr>
        <w:ind w:left="426"/>
        <w:rPr>
          <w:rFonts w:ascii="Arial" w:hAnsi="Arial" w:cs="Arial"/>
          <w:b/>
        </w:rPr>
      </w:pPr>
    </w:p>
    <w:p w14:paraId="7A2EBEB2" w14:textId="77777777" w:rsidR="002A5B7C" w:rsidRPr="008C6F72" w:rsidRDefault="002A5B7C" w:rsidP="002A5B7C">
      <w:pPr>
        <w:ind w:right="57"/>
        <w:rPr>
          <w:rFonts w:ascii="Arial" w:hAnsi="Arial" w:cs="Arial"/>
        </w:rPr>
      </w:pPr>
      <w:r>
        <w:rPr>
          <w:rFonts w:ascii="Arial" w:hAnsi="Arial" w:cs="Arial"/>
        </w:rPr>
        <w:t>Early Y</w:t>
      </w:r>
      <w:r w:rsidRPr="008C6F72">
        <w:rPr>
          <w:rFonts w:ascii="Arial" w:hAnsi="Arial" w:cs="Arial"/>
        </w:rPr>
        <w:t xml:space="preserve">ears </w:t>
      </w:r>
      <w:r>
        <w:rPr>
          <w:rFonts w:ascii="Arial" w:hAnsi="Arial" w:cs="Arial"/>
        </w:rPr>
        <w:t>P</w:t>
      </w:r>
      <w:r w:rsidRPr="008C6F72">
        <w:rPr>
          <w:rFonts w:ascii="Arial" w:hAnsi="Arial" w:cs="Arial"/>
        </w:rPr>
        <w:t xml:space="preserve">upil </w:t>
      </w:r>
      <w:r>
        <w:rPr>
          <w:rFonts w:ascii="Arial" w:hAnsi="Arial" w:cs="Arial"/>
        </w:rPr>
        <w:t>P</w:t>
      </w:r>
      <w:r w:rsidRPr="008C6F72">
        <w:rPr>
          <w:rFonts w:ascii="Arial" w:hAnsi="Arial" w:cs="Arial"/>
        </w:rPr>
        <w:t xml:space="preserve">remium is </w:t>
      </w:r>
      <w:r w:rsidRPr="003D324E">
        <w:rPr>
          <w:rFonts w:ascii="Arial" w:hAnsi="Arial" w:cs="Arial"/>
        </w:rPr>
        <w:t>53p</w:t>
      </w:r>
      <w:r w:rsidRPr="008C6F72">
        <w:rPr>
          <w:rFonts w:ascii="Arial" w:hAnsi="Arial" w:cs="Arial"/>
        </w:rPr>
        <w:t xml:space="preserve"> per hour per eligible child claiming 3 and 4-year-old funding, up to a maximum of 570 hours per year, this will be adjus</w:t>
      </w:r>
      <w:r>
        <w:rPr>
          <w:rFonts w:ascii="Arial" w:hAnsi="Arial" w:cs="Arial"/>
        </w:rPr>
        <w:t>ted based on January 2019</w:t>
      </w:r>
      <w:r w:rsidRPr="008C6F72">
        <w:rPr>
          <w:rFonts w:ascii="Arial" w:hAnsi="Arial" w:cs="Arial"/>
        </w:rPr>
        <w:t xml:space="preserve"> take up.  </w:t>
      </w:r>
    </w:p>
    <w:p w14:paraId="6E56BB68" w14:textId="77777777" w:rsidR="002A5B7C" w:rsidRPr="008C6F72" w:rsidRDefault="002A5B7C" w:rsidP="002A5B7C">
      <w:pPr>
        <w:ind w:left="360" w:right="57"/>
        <w:rPr>
          <w:rFonts w:ascii="Arial" w:hAnsi="Arial" w:cs="Arial"/>
        </w:rPr>
      </w:pPr>
    </w:p>
    <w:p w14:paraId="106071A8" w14:textId="77777777" w:rsidR="002A5B7C" w:rsidRPr="008C6F72" w:rsidRDefault="002A5B7C" w:rsidP="002A5B7C">
      <w:pPr>
        <w:ind w:right="57"/>
        <w:rPr>
          <w:rFonts w:ascii="Arial" w:hAnsi="Arial" w:cs="Arial"/>
        </w:rPr>
      </w:pPr>
      <w:r w:rsidRPr="008C6F72">
        <w:rPr>
          <w:rFonts w:ascii="Arial" w:hAnsi="Arial" w:cs="Arial"/>
        </w:rPr>
        <w:t xml:space="preserve">The Early Years National Funding Formula (EYNFF) places Nursery Schools on the same funding model </w:t>
      </w:r>
      <w:r>
        <w:rPr>
          <w:rFonts w:ascii="Arial" w:hAnsi="Arial" w:cs="Arial"/>
        </w:rPr>
        <w:t xml:space="preserve">as all Early Years Settings, and </w:t>
      </w:r>
      <w:r w:rsidRPr="008E5F5A">
        <w:rPr>
          <w:rFonts w:ascii="Arial" w:hAnsi="Arial" w:cs="Arial"/>
        </w:rPr>
        <w:t>£0.274m</w:t>
      </w:r>
      <w:r w:rsidRPr="008C6F72">
        <w:rPr>
          <w:rFonts w:ascii="Arial" w:hAnsi="Arial" w:cs="Arial"/>
        </w:rPr>
        <w:t xml:space="preserve"> has been provided to </w:t>
      </w:r>
      <w:r>
        <w:rPr>
          <w:rFonts w:ascii="Arial" w:hAnsi="Arial" w:cs="Arial"/>
        </w:rPr>
        <w:t xml:space="preserve">continue to </w:t>
      </w:r>
      <w:r w:rsidRPr="008C6F72">
        <w:rPr>
          <w:rFonts w:ascii="Arial" w:hAnsi="Arial" w:cs="Arial"/>
        </w:rPr>
        <w:t xml:space="preserve">protect and fund the fixed sums that the 3 Nursery Schools in Norfolk receive. The fixed sums fund the higher overheads and cost of qualified teaching staff in a Nursery School. </w:t>
      </w:r>
    </w:p>
    <w:p w14:paraId="5EF4EAA8" w14:textId="77777777" w:rsidR="002A5B7C" w:rsidRPr="008C6F72" w:rsidRDefault="002A5B7C" w:rsidP="002A5B7C">
      <w:pPr>
        <w:pStyle w:val="ListParagraph"/>
        <w:ind w:left="765" w:right="57"/>
        <w:rPr>
          <w:rFonts w:ascii="Arial" w:hAnsi="Arial" w:cs="Arial"/>
        </w:rPr>
      </w:pPr>
    </w:p>
    <w:p w14:paraId="74DB2ACF" w14:textId="77777777" w:rsidR="002A5B7C" w:rsidRPr="008C6F72" w:rsidRDefault="002A5B7C" w:rsidP="002A5B7C">
      <w:pPr>
        <w:ind w:right="57"/>
        <w:rPr>
          <w:rFonts w:ascii="Arial" w:hAnsi="Arial" w:cs="Arial"/>
        </w:rPr>
      </w:pPr>
      <w:r w:rsidRPr="008C6F72">
        <w:rPr>
          <w:rFonts w:ascii="Arial" w:hAnsi="Arial" w:cs="Arial"/>
        </w:rPr>
        <w:t xml:space="preserve">The Disability Access Fund aids access to early years places. The early years setting is eligible for </w:t>
      </w:r>
      <w:r w:rsidRPr="003D324E">
        <w:rPr>
          <w:rFonts w:ascii="Arial" w:hAnsi="Arial" w:cs="Arial"/>
        </w:rPr>
        <w:t>£615</w:t>
      </w:r>
      <w:r w:rsidRPr="008C6F72">
        <w:rPr>
          <w:rFonts w:ascii="Arial" w:hAnsi="Arial" w:cs="Arial"/>
        </w:rPr>
        <w:t xml:space="preserve"> per year for each child in receipt of Disability Living Allowance.</w:t>
      </w:r>
    </w:p>
    <w:p w14:paraId="17064A1A" w14:textId="77777777" w:rsidR="002A5B7C" w:rsidRPr="00FA7946" w:rsidRDefault="002A5B7C" w:rsidP="002A5B7C">
      <w:pPr>
        <w:ind w:left="426"/>
        <w:rPr>
          <w:rFonts w:ascii="Arial" w:hAnsi="Arial" w:cs="Arial"/>
          <w:b/>
        </w:rPr>
      </w:pPr>
    </w:p>
    <w:p w14:paraId="67558782" w14:textId="77777777" w:rsidR="002A5B7C" w:rsidRDefault="002A5B7C" w:rsidP="002A5B7C">
      <w:pPr>
        <w:rPr>
          <w:rFonts w:ascii="Arial" w:hAnsi="Arial" w:cs="Arial"/>
        </w:rPr>
      </w:pPr>
      <w:r>
        <w:rPr>
          <w:rFonts w:ascii="Arial" w:hAnsi="Arial" w:cs="Arial"/>
        </w:rPr>
        <w:t xml:space="preserve">The High needs block has increased to </w:t>
      </w:r>
      <w:r w:rsidRPr="00CD05F2">
        <w:rPr>
          <w:rFonts w:ascii="Arial" w:hAnsi="Arial" w:cs="Arial"/>
        </w:rPr>
        <w:t>£81.822m</w:t>
      </w:r>
      <w:r>
        <w:rPr>
          <w:rFonts w:ascii="Arial" w:hAnsi="Arial" w:cs="Arial"/>
        </w:rPr>
        <w:t xml:space="preserve"> from </w:t>
      </w:r>
      <w:r w:rsidRPr="00CD05F2">
        <w:rPr>
          <w:rFonts w:ascii="Arial" w:hAnsi="Arial" w:cs="Arial"/>
        </w:rPr>
        <w:t>£80.462m</w:t>
      </w:r>
      <w:r>
        <w:rPr>
          <w:rFonts w:ascii="Arial" w:hAnsi="Arial" w:cs="Arial"/>
        </w:rPr>
        <w:t>.  This includes an additional £1.803m allocated for both 2018/19 and 2019/20 in the December 2018 DSG update.  The High Needs Block has increas</w:t>
      </w:r>
      <w:r w:rsidRPr="00834E97">
        <w:rPr>
          <w:rFonts w:ascii="Arial" w:hAnsi="Arial" w:cs="Arial"/>
        </w:rPr>
        <w:t>ed between years by £0.461m based on the new National Funding Formula, this is based on a 50% historic baseline exercise and the remaining 50% is calculated on population growth, places created and additional needs.  A</w:t>
      </w:r>
      <w:r>
        <w:rPr>
          <w:rFonts w:ascii="Arial" w:hAnsi="Arial" w:cs="Arial"/>
        </w:rPr>
        <w:t xml:space="preserve">lso included in the </w:t>
      </w:r>
      <w:r w:rsidRPr="00834E97">
        <w:rPr>
          <w:rFonts w:ascii="Arial" w:hAnsi="Arial" w:cs="Arial"/>
        </w:rPr>
        <w:t xml:space="preserve">increase </w:t>
      </w:r>
      <w:r>
        <w:rPr>
          <w:rFonts w:ascii="Arial" w:hAnsi="Arial" w:cs="Arial"/>
        </w:rPr>
        <w:t>between years is</w:t>
      </w:r>
      <w:r w:rsidRPr="00834E97">
        <w:rPr>
          <w:rFonts w:ascii="Arial" w:hAnsi="Arial" w:cs="Arial"/>
        </w:rPr>
        <w:t xml:space="preserve"> £0.898m</w:t>
      </w:r>
      <w:r>
        <w:rPr>
          <w:rFonts w:ascii="Arial" w:hAnsi="Arial" w:cs="Arial"/>
        </w:rPr>
        <w:t xml:space="preserve"> which has been generated for basic entitlement from the special schools and alternative provision census (headcount has increased from 1749.5 pupils to 1974 pupils, at £4k each).</w:t>
      </w:r>
    </w:p>
    <w:p w14:paraId="573C6BAE" w14:textId="77777777" w:rsidR="002A5B7C" w:rsidRDefault="002A5B7C" w:rsidP="002A5B7C">
      <w:pPr>
        <w:ind w:left="60"/>
        <w:rPr>
          <w:rFonts w:ascii="Arial" w:hAnsi="Arial" w:cs="Arial"/>
        </w:rPr>
      </w:pPr>
    </w:p>
    <w:p w14:paraId="43FBC9CD" w14:textId="77777777" w:rsidR="002A5B7C" w:rsidRPr="00F90723" w:rsidRDefault="002A5B7C" w:rsidP="002A5B7C">
      <w:pPr>
        <w:pStyle w:val="NormalWeb"/>
        <w:spacing w:before="0" w:beforeAutospacing="0" w:after="0" w:afterAutospacing="0"/>
        <w:ind w:left="1080"/>
        <w:rPr>
          <w:rFonts w:ascii="Arial" w:hAnsi="Arial" w:cs="Arial"/>
        </w:rPr>
      </w:pPr>
    </w:p>
    <w:p w14:paraId="2D79A447" w14:textId="77777777" w:rsidR="002A5B7C" w:rsidRPr="00F90723" w:rsidRDefault="002A5B7C" w:rsidP="002A5B7C">
      <w:pPr>
        <w:rPr>
          <w:rFonts w:ascii="Arial" w:hAnsi="Arial" w:cs="Arial"/>
          <w:lang w:eastAsia="en-GB"/>
        </w:rPr>
      </w:pPr>
      <w:r w:rsidRPr="00F90723">
        <w:rPr>
          <w:rFonts w:ascii="Arial" w:hAnsi="Arial" w:cs="Arial"/>
        </w:rPr>
        <w:t>The overall difference in the DSG allocation from the prior is set out in the table below:</w:t>
      </w:r>
    </w:p>
    <w:p w14:paraId="2E9FF35D" w14:textId="77777777" w:rsidR="002A5B7C" w:rsidRPr="00F90723" w:rsidRDefault="002A5B7C" w:rsidP="002A5B7C">
      <w:pPr>
        <w:rPr>
          <w:rFonts w:ascii="Arial" w:hAnsi="Arial" w:cs="Arial"/>
        </w:rPr>
      </w:pPr>
    </w:p>
    <w:p w14:paraId="4947F9C5" w14:textId="77777777" w:rsidR="002A5B7C" w:rsidRPr="00F90723" w:rsidRDefault="002A5B7C" w:rsidP="002A5B7C">
      <w:pPr>
        <w:rPr>
          <w:rFonts w:ascii="Arial" w:hAnsi="Arial" w:cs="Arial"/>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1276"/>
        <w:gridCol w:w="1418"/>
        <w:gridCol w:w="1134"/>
        <w:gridCol w:w="2303"/>
      </w:tblGrid>
      <w:tr w:rsidR="002A5B7C" w:rsidRPr="00F90723" w14:paraId="619CDA9A" w14:textId="77777777" w:rsidTr="007F3209">
        <w:trPr>
          <w:trHeight w:val="491"/>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6945E33D" w14:textId="77777777" w:rsidR="002A5B7C" w:rsidRPr="00F90723" w:rsidRDefault="002A5B7C" w:rsidP="007F3209">
            <w:pPr>
              <w:jc w:val="center"/>
              <w:rPr>
                <w:rFonts w:ascii="Arial" w:hAnsi="Arial" w:cs="Arial"/>
                <w:b/>
              </w:rPr>
            </w:pPr>
            <w:r w:rsidRPr="00F90723">
              <w:rPr>
                <w:rFonts w:ascii="Arial" w:hAnsi="Arial" w:cs="Arial"/>
                <w:b/>
              </w:rPr>
              <w:t>Funding element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2B91D9" w14:textId="77777777" w:rsidR="002A5B7C" w:rsidRPr="00F90723" w:rsidRDefault="002A5B7C" w:rsidP="007F3209">
            <w:pPr>
              <w:jc w:val="center"/>
              <w:rPr>
                <w:rFonts w:ascii="Arial" w:hAnsi="Arial" w:cs="Arial"/>
                <w:b/>
              </w:rPr>
            </w:pPr>
            <w:r>
              <w:rPr>
                <w:rFonts w:ascii="Arial" w:hAnsi="Arial" w:cs="Arial"/>
                <w:b/>
              </w:rPr>
              <w:t>2019/20</w:t>
            </w:r>
          </w:p>
          <w:p w14:paraId="578700E1" w14:textId="77777777" w:rsidR="002A5B7C" w:rsidRPr="00F90723" w:rsidRDefault="002A5B7C" w:rsidP="007F3209">
            <w:pPr>
              <w:jc w:val="center"/>
              <w:rPr>
                <w:rFonts w:ascii="Arial" w:hAnsi="Arial" w:cs="Arial"/>
                <w:b/>
              </w:rPr>
            </w:pPr>
            <w:r w:rsidRPr="00F90723">
              <w:rPr>
                <w:rFonts w:ascii="Arial" w:hAnsi="Arial" w:cs="Arial"/>
                <w:b/>
              </w:rPr>
              <w:t>(£m)</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139A9C7" w14:textId="77777777" w:rsidR="002A5B7C" w:rsidRPr="00F90723" w:rsidRDefault="002A5B7C" w:rsidP="007F3209">
            <w:pPr>
              <w:jc w:val="center"/>
              <w:rPr>
                <w:rFonts w:ascii="Arial" w:hAnsi="Arial" w:cs="Arial"/>
                <w:b/>
              </w:rPr>
            </w:pPr>
            <w:r>
              <w:rPr>
                <w:rFonts w:ascii="Arial" w:hAnsi="Arial" w:cs="Arial"/>
                <w:b/>
              </w:rPr>
              <w:t>2018/19</w:t>
            </w:r>
          </w:p>
          <w:p w14:paraId="4C3322AA" w14:textId="77777777" w:rsidR="002A5B7C" w:rsidRPr="00F90723" w:rsidRDefault="002A5B7C" w:rsidP="007F3209">
            <w:pPr>
              <w:jc w:val="center"/>
              <w:rPr>
                <w:rFonts w:ascii="Arial" w:hAnsi="Arial" w:cs="Arial"/>
                <w:b/>
              </w:rPr>
            </w:pPr>
            <w:r w:rsidRPr="00F90723">
              <w:rPr>
                <w:rFonts w:ascii="Arial" w:hAnsi="Arial" w:cs="Arial"/>
                <w:b/>
              </w:rPr>
              <w:t>(£m)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C5B8D6" w14:textId="77777777" w:rsidR="002A5B7C" w:rsidRPr="004A4BC4" w:rsidRDefault="002A5B7C" w:rsidP="007F3209">
            <w:pPr>
              <w:jc w:val="center"/>
              <w:rPr>
                <w:rFonts w:ascii="Arial" w:hAnsi="Arial" w:cs="Arial"/>
                <w:b/>
              </w:rPr>
            </w:pPr>
            <w:r w:rsidRPr="004A4BC4">
              <w:rPr>
                <w:rFonts w:ascii="Arial" w:hAnsi="Arial" w:cs="Arial"/>
                <w:b/>
              </w:rPr>
              <w:t>Change (£m)</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1C50C4DC" w14:textId="77777777" w:rsidR="002A5B7C" w:rsidRPr="00F90723" w:rsidRDefault="002A5B7C" w:rsidP="007F3209">
            <w:pPr>
              <w:jc w:val="center"/>
              <w:rPr>
                <w:rFonts w:ascii="Arial" w:hAnsi="Arial" w:cs="Arial"/>
                <w:b/>
              </w:rPr>
            </w:pPr>
            <w:r w:rsidRPr="00F90723">
              <w:rPr>
                <w:rFonts w:ascii="Arial" w:hAnsi="Arial" w:cs="Arial"/>
                <w:b/>
              </w:rPr>
              <w:t>Explanation for change</w:t>
            </w:r>
          </w:p>
        </w:tc>
      </w:tr>
      <w:tr w:rsidR="002A5B7C" w:rsidRPr="00F90723" w14:paraId="3C75AF79" w14:textId="77777777" w:rsidTr="007F320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597B2601" w14:textId="77777777" w:rsidR="002A5B7C" w:rsidRPr="00F90723" w:rsidRDefault="002A5B7C" w:rsidP="007F3209">
            <w:pPr>
              <w:rPr>
                <w:rFonts w:ascii="Arial" w:hAnsi="Arial" w:cs="Arial"/>
              </w:rPr>
            </w:pPr>
            <w:r w:rsidRPr="00F90723">
              <w:rPr>
                <w:rFonts w:ascii="Arial" w:hAnsi="Arial" w:cs="Arial"/>
              </w:rPr>
              <w:t>Early Years</w:t>
            </w:r>
            <w:r>
              <w:rPr>
                <w:rFonts w:ascii="Arial" w:hAnsi="Arial" w:cs="Arial"/>
              </w:rPr>
              <w:t xml:space="preserve"> 3 &amp; 4-year olds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6DC8F5" w14:textId="77777777" w:rsidR="002A5B7C" w:rsidRPr="004A4BC4" w:rsidRDefault="002A5B7C" w:rsidP="007F3209">
            <w:pPr>
              <w:jc w:val="center"/>
              <w:rPr>
                <w:rFonts w:ascii="Arial" w:hAnsi="Arial" w:cs="Arial"/>
              </w:rPr>
            </w:pPr>
            <w:r w:rsidRPr="004A4BC4">
              <w:rPr>
                <w:rFonts w:ascii="Arial" w:hAnsi="Arial" w:cs="Arial"/>
              </w:rPr>
              <w:t>29.785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C33B9D" w14:textId="77777777" w:rsidR="002A5B7C" w:rsidRPr="004A4BC4" w:rsidRDefault="002A5B7C" w:rsidP="007F3209">
            <w:pPr>
              <w:jc w:val="center"/>
              <w:rPr>
                <w:rFonts w:ascii="Arial" w:hAnsi="Arial" w:cs="Arial"/>
              </w:rPr>
            </w:pPr>
            <w:r w:rsidRPr="004A4BC4">
              <w:rPr>
                <w:rFonts w:ascii="Arial" w:hAnsi="Arial" w:cs="Arial"/>
              </w:rPr>
              <w:t>29.785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D2E35A" w14:textId="77777777" w:rsidR="002A5B7C" w:rsidRPr="004A4BC4" w:rsidRDefault="002A5B7C" w:rsidP="007F3209">
            <w:pPr>
              <w:jc w:val="center"/>
              <w:rPr>
                <w:rFonts w:ascii="Arial" w:hAnsi="Arial" w:cs="Arial"/>
              </w:rPr>
            </w:pPr>
            <w:r w:rsidRPr="004A4BC4">
              <w:rPr>
                <w:rFonts w:ascii="Arial" w:hAnsi="Arial" w:cs="Arial"/>
              </w:rPr>
              <w:t>0.00</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1368F46D" w14:textId="77777777" w:rsidR="002A5B7C" w:rsidRPr="004A4BC4" w:rsidRDefault="002A5B7C" w:rsidP="007F3209">
            <w:pPr>
              <w:rPr>
                <w:rFonts w:ascii="Arial" w:hAnsi="Arial" w:cs="Arial"/>
              </w:rPr>
            </w:pPr>
            <w:r w:rsidRPr="004A4BC4">
              <w:rPr>
                <w:rFonts w:ascii="Arial" w:hAnsi="Arial" w:cs="Arial"/>
              </w:rPr>
              <w:t>No change</w:t>
            </w:r>
          </w:p>
        </w:tc>
      </w:tr>
      <w:tr w:rsidR="002A5B7C" w:rsidRPr="00F90723" w14:paraId="2167640C" w14:textId="77777777" w:rsidTr="007F320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09D97F70" w14:textId="77777777" w:rsidR="002A5B7C" w:rsidRPr="00F90723" w:rsidRDefault="002A5B7C" w:rsidP="007F3209">
            <w:pPr>
              <w:rPr>
                <w:rFonts w:ascii="Arial" w:hAnsi="Arial" w:cs="Arial"/>
              </w:rPr>
            </w:pPr>
            <w:r>
              <w:rPr>
                <w:rFonts w:ascii="Arial" w:hAnsi="Arial" w:cs="Arial"/>
              </w:rPr>
              <w:t>Early Years 3 &amp; 4-year olds – 30 hrs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FAB44A" w14:textId="77777777" w:rsidR="002A5B7C" w:rsidRPr="004A4BC4" w:rsidRDefault="002A5B7C" w:rsidP="007F3209">
            <w:pPr>
              <w:jc w:val="center"/>
              <w:rPr>
                <w:rFonts w:ascii="Arial" w:hAnsi="Arial" w:cs="Arial"/>
              </w:rPr>
            </w:pPr>
            <w:r w:rsidRPr="004A4BC4">
              <w:rPr>
                <w:rFonts w:ascii="Arial" w:hAnsi="Arial" w:cs="Arial"/>
              </w:rPr>
              <w:t>7.368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E37B75" w14:textId="77777777" w:rsidR="002A5B7C" w:rsidRPr="004A4BC4" w:rsidRDefault="002A5B7C" w:rsidP="007F3209">
            <w:pPr>
              <w:jc w:val="center"/>
              <w:rPr>
                <w:rFonts w:ascii="Arial" w:hAnsi="Arial" w:cs="Arial"/>
              </w:rPr>
            </w:pPr>
            <w:r w:rsidRPr="004A4BC4">
              <w:rPr>
                <w:rFonts w:ascii="Arial" w:hAnsi="Arial" w:cs="Arial"/>
              </w:rPr>
              <w:t>7.368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42C05" w14:textId="77777777" w:rsidR="002A5B7C" w:rsidRPr="004A4BC4" w:rsidRDefault="002A5B7C" w:rsidP="007F3209">
            <w:pPr>
              <w:jc w:val="center"/>
              <w:rPr>
                <w:rFonts w:ascii="Arial" w:hAnsi="Arial" w:cs="Arial"/>
              </w:rPr>
            </w:pPr>
            <w:r>
              <w:rPr>
                <w:rFonts w:ascii="Arial" w:hAnsi="Arial" w:cs="Arial"/>
              </w:rPr>
              <w:t>0.00</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419809A" w14:textId="77777777" w:rsidR="002A5B7C" w:rsidRPr="004A4BC4" w:rsidRDefault="002A5B7C" w:rsidP="007F3209">
            <w:pPr>
              <w:rPr>
                <w:rFonts w:ascii="Arial" w:hAnsi="Arial" w:cs="Arial"/>
              </w:rPr>
            </w:pPr>
            <w:r w:rsidRPr="004A4BC4">
              <w:rPr>
                <w:rFonts w:ascii="Arial" w:hAnsi="Arial" w:cs="Arial"/>
              </w:rPr>
              <w:t>No change</w:t>
            </w:r>
          </w:p>
        </w:tc>
      </w:tr>
      <w:tr w:rsidR="002A5B7C" w:rsidRPr="00F90723" w14:paraId="79D765E3" w14:textId="77777777" w:rsidTr="007F320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1675DA82" w14:textId="77777777" w:rsidR="002A5B7C" w:rsidRDefault="002A5B7C" w:rsidP="007F3209">
            <w:pPr>
              <w:rPr>
                <w:rFonts w:ascii="Arial" w:hAnsi="Arial" w:cs="Arial"/>
              </w:rPr>
            </w:pPr>
            <w:r>
              <w:rPr>
                <w:rFonts w:ascii="Arial" w:hAnsi="Arial" w:cs="Arial"/>
              </w:rPr>
              <w:t>Early years block 2-year olds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C5EE7" w14:textId="77777777" w:rsidR="002A5B7C" w:rsidRPr="004A4BC4" w:rsidRDefault="002A5B7C" w:rsidP="007F3209">
            <w:pPr>
              <w:jc w:val="center"/>
              <w:rPr>
                <w:rFonts w:ascii="Arial" w:hAnsi="Arial" w:cs="Arial"/>
              </w:rPr>
            </w:pPr>
            <w:r w:rsidRPr="004A4BC4">
              <w:rPr>
                <w:rFonts w:ascii="Arial" w:hAnsi="Arial" w:cs="Arial"/>
              </w:rPr>
              <w:t>5.581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E1AE2C" w14:textId="77777777" w:rsidR="002A5B7C" w:rsidRPr="004A4BC4" w:rsidRDefault="002A5B7C" w:rsidP="007F3209">
            <w:pPr>
              <w:jc w:val="center"/>
              <w:rPr>
                <w:rFonts w:ascii="Arial" w:hAnsi="Arial" w:cs="Arial"/>
              </w:rPr>
            </w:pPr>
            <w:r w:rsidRPr="004A4BC4">
              <w:rPr>
                <w:rFonts w:ascii="Arial" w:hAnsi="Arial" w:cs="Arial"/>
              </w:rPr>
              <w:t>5.581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E370D4" w14:textId="77777777" w:rsidR="002A5B7C" w:rsidRPr="004A4BC4" w:rsidRDefault="002A5B7C" w:rsidP="007F3209">
            <w:pPr>
              <w:jc w:val="center"/>
              <w:rPr>
                <w:rFonts w:ascii="Arial" w:hAnsi="Arial" w:cs="Arial"/>
              </w:rPr>
            </w:pPr>
            <w:r>
              <w:rPr>
                <w:rFonts w:ascii="Arial" w:hAnsi="Arial" w:cs="Arial"/>
              </w:rPr>
              <w:t>0.00</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226C3A40" w14:textId="77777777" w:rsidR="002A5B7C" w:rsidRPr="004A4BC4" w:rsidRDefault="002A5B7C" w:rsidP="007F3209">
            <w:pPr>
              <w:rPr>
                <w:rFonts w:ascii="Arial" w:hAnsi="Arial" w:cs="Arial"/>
              </w:rPr>
            </w:pPr>
            <w:r w:rsidRPr="004A4BC4">
              <w:rPr>
                <w:rFonts w:ascii="Arial" w:hAnsi="Arial" w:cs="Arial"/>
              </w:rPr>
              <w:t>No change</w:t>
            </w:r>
          </w:p>
          <w:p w14:paraId="2D037CCC" w14:textId="77777777" w:rsidR="002A5B7C" w:rsidRPr="004A4BC4" w:rsidRDefault="002A5B7C" w:rsidP="007F3209">
            <w:pPr>
              <w:rPr>
                <w:rFonts w:ascii="Arial" w:hAnsi="Arial" w:cs="Arial"/>
              </w:rPr>
            </w:pPr>
          </w:p>
        </w:tc>
      </w:tr>
      <w:tr w:rsidR="002A5B7C" w:rsidRPr="00F90723" w14:paraId="42635D3B" w14:textId="77777777" w:rsidTr="007F320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576CB61E" w14:textId="77777777" w:rsidR="002A5B7C" w:rsidRPr="00F90723" w:rsidRDefault="002A5B7C" w:rsidP="007F3209">
            <w:pPr>
              <w:rPr>
                <w:rFonts w:ascii="Arial" w:hAnsi="Arial" w:cs="Arial"/>
              </w:rPr>
            </w:pPr>
            <w:r w:rsidRPr="00F90723">
              <w:rPr>
                <w:rFonts w:ascii="Arial" w:hAnsi="Arial" w:cs="Arial"/>
              </w:rPr>
              <w:t>Early Years Pupil Premium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37219" w14:textId="77777777" w:rsidR="002A5B7C" w:rsidRPr="004A4BC4" w:rsidRDefault="002A5B7C" w:rsidP="007F3209">
            <w:pPr>
              <w:jc w:val="center"/>
              <w:rPr>
                <w:rFonts w:ascii="Arial" w:hAnsi="Arial" w:cs="Arial"/>
              </w:rPr>
            </w:pPr>
            <w:r w:rsidRPr="004A4BC4">
              <w:rPr>
                <w:rFonts w:ascii="Arial" w:hAnsi="Arial" w:cs="Arial"/>
              </w:rPr>
              <w:t>0.438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8CCA5A" w14:textId="77777777" w:rsidR="002A5B7C" w:rsidRPr="004A4BC4" w:rsidRDefault="002A5B7C" w:rsidP="007F3209">
            <w:pPr>
              <w:jc w:val="center"/>
              <w:rPr>
                <w:rFonts w:ascii="Arial" w:hAnsi="Arial" w:cs="Arial"/>
              </w:rPr>
            </w:pPr>
            <w:r w:rsidRPr="004A4BC4">
              <w:rPr>
                <w:rFonts w:ascii="Arial" w:hAnsi="Arial" w:cs="Arial"/>
              </w:rPr>
              <w:t>0.438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BAB0D" w14:textId="77777777" w:rsidR="002A5B7C" w:rsidRPr="004A4BC4" w:rsidRDefault="002A5B7C" w:rsidP="007F3209">
            <w:pPr>
              <w:jc w:val="center"/>
              <w:rPr>
                <w:rFonts w:ascii="Arial" w:hAnsi="Arial" w:cs="Arial"/>
              </w:rPr>
            </w:pPr>
            <w:r>
              <w:rPr>
                <w:rFonts w:ascii="Arial" w:hAnsi="Arial" w:cs="Arial"/>
              </w:rPr>
              <w:t>0.00</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7B1DD438" w14:textId="77777777" w:rsidR="002A5B7C" w:rsidRPr="004A4BC4" w:rsidRDefault="002A5B7C" w:rsidP="007F3209">
            <w:pPr>
              <w:rPr>
                <w:rFonts w:ascii="Arial" w:hAnsi="Arial" w:cs="Arial"/>
              </w:rPr>
            </w:pPr>
            <w:r w:rsidRPr="004A4BC4">
              <w:rPr>
                <w:rFonts w:ascii="Arial" w:hAnsi="Arial" w:cs="Arial"/>
              </w:rPr>
              <w:t>No change</w:t>
            </w:r>
          </w:p>
        </w:tc>
      </w:tr>
      <w:tr w:rsidR="002A5B7C" w:rsidRPr="00F90723" w14:paraId="3A914700" w14:textId="77777777" w:rsidTr="007F320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78FC880E" w14:textId="77777777" w:rsidR="002A5B7C" w:rsidRPr="00F90723" w:rsidRDefault="002A5B7C" w:rsidP="007F3209">
            <w:pPr>
              <w:rPr>
                <w:rFonts w:ascii="Arial" w:hAnsi="Arial" w:cs="Arial"/>
              </w:rPr>
            </w:pPr>
            <w:r>
              <w:rPr>
                <w:rFonts w:ascii="Arial" w:hAnsi="Arial" w:cs="Arial"/>
              </w:rPr>
              <w:t>Nursery Schools Supplement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C894F" w14:textId="77777777" w:rsidR="002A5B7C" w:rsidRPr="004A4BC4" w:rsidRDefault="002A5B7C" w:rsidP="007F3209">
            <w:pPr>
              <w:jc w:val="center"/>
              <w:rPr>
                <w:rFonts w:ascii="Arial" w:hAnsi="Arial" w:cs="Arial"/>
              </w:rPr>
            </w:pPr>
            <w:r w:rsidRPr="004A4BC4">
              <w:rPr>
                <w:rFonts w:ascii="Arial" w:hAnsi="Arial" w:cs="Arial"/>
              </w:rPr>
              <w:t>0.274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2C57DF" w14:textId="77777777" w:rsidR="002A5B7C" w:rsidRPr="004A4BC4" w:rsidRDefault="002A5B7C" w:rsidP="007F3209">
            <w:pPr>
              <w:jc w:val="center"/>
              <w:rPr>
                <w:rFonts w:ascii="Arial" w:hAnsi="Arial" w:cs="Arial"/>
              </w:rPr>
            </w:pPr>
            <w:r w:rsidRPr="004A4BC4">
              <w:rPr>
                <w:rFonts w:ascii="Arial" w:hAnsi="Arial" w:cs="Arial"/>
              </w:rPr>
              <w:t>0.270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3B404" w14:textId="77777777" w:rsidR="002A5B7C" w:rsidRPr="004A4BC4" w:rsidRDefault="002A5B7C" w:rsidP="007F3209">
            <w:pPr>
              <w:jc w:val="center"/>
              <w:rPr>
                <w:rFonts w:ascii="Arial" w:hAnsi="Arial" w:cs="Arial"/>
              </w:rPr>
            </w:pPr>
            <w:r>
              <w:rPr>
                <w:rFonts w:ascii="Arial" w:hAnsi="Arial" w:cs="Arial"/>
              </w:rPr>
              <w:t>0.004</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178DEB87" w14:textId="77777777" w:rsidR="002A5B7C" w:rsidRPr="00022DCB" w:rsidRDefault="002A5B7C" w:rsidP="007F3209">
            <w:pPr>
              <w:rPr>
                <w:rFonts w:ascii="Arial" w:hAnsi="Arial" w:cs="Arial"/>
                <w:highlight w:val="yellow"/>
              </w:rPr>
            </w:pPr>
            <w:r w:rsidRPr="00F80067">
              <w:rPr>
                <w:rFonts w:ascii="Arial" w:hAnsi="Arial" w:cs="Arial"/>
              </w:rPr>
              <w:t xml:space="preserve">Protection calculated by DfE based on </w:t>
            </w:r>
            <w:r>
              <w:rPr>
                <w:rFonts w:ascii="Arial" w:hAnsi="Arial" w:cs="Arial"/>
              </w:rPr>
              <w:t>EYNFF funding rate vs Nursery School funding rate</w:t>
            </w:r>
          </w:p>
        </w:tc>
      </w:tr>
      <w:tr w:rsidR="002A5B7C" w:rsidRPr="00F90723" w14:paraId="67A408B3" w14:textId="77777777" w:rsidTr="007F3209">
        <w:trPr>
          <w:trHeight w:val="46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725DA43D" w14:textId="77777777" w:rsidR="002A5B7C" w:rsidRDefault="002A5B7C" w:rsidP="007F3209">
            <w:pPr>
              <w:rPr>
                <w:rFonts w:ascii="Arial" w:hAnsi="Arial" w:cs="Arial"/>
              </w:rPr>
            </w:pPr>
            <w:r>
              <w:rPr>
                <w:rFonts w:ascii="Arial" w:hAnsi="Arial" w:cs="Arial"/>
              </w:rPr>
              <w:t>Early Years Disability Access Fund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729ED1" w14:textId="77777777" w:rsidR="002A5B7C" w:rsidRPr="004A4BC4" w:rsidRDefault="002A5B7C" w:rsidP="007F3209">
            <w:pPr>
              <w:jc w:val="center"/>
              <w:rPr>
                <w:rFonts w:ascii="Arial" w:hAnsi="Arial" w:cs="Arial"/>
              </w:rPr>
            </w:pPr>
            <w:r w:rsidRPr="004A4BC4">
              <w:rPr>
                <w:rFonts w:ascii="Arial" w:hAnsi="Arial" w:cs="Arial"/>
              </w:rPr>
              <w:t>0.153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4365B6" w14:textId="77777777" w:rsidR="002A5B7C" w:rsidRPr="004A4BC4" w:rsidRDefault="002A5B7C" w:rsidP="007F3209">
            <w:pPr>
              <w:jc w:val="center"/>
              <w:rPr>
                <w:rFonts w:ascii="Arial" w:hAnsi="Arial" w:cs="Arial"/>
              </w:rPr>
            </w:pPr>
            <w:r w:rsidRPr="004A4BC4">
              <w:rPr>
                <w:rFonts w:ascii="Arial" w:hAnsi="Arial" w:cs="Arial"/>
              </w:rPr>
              <w:t>0.170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1A9EC" w14:textId="77777777" w:rsidR="002A5B7C" w:rsidRPr="004A4BC4" w:rsidRDefault="002A5B7C" w:rsidP="007F3209">
            <w:pPr>
              <w:jc w:val="center"/>
              <w:rPr>
                <w:rFonts w:ascii="Arial" w:hAnsi="Arial" w:cs="Arial"/>
              </w:rPr>
            </w:pPr>
            <w:r>
              <w:rPr>
                <w:rFonts w:ascii="Arial" w:hAnsi="Arial" w:cs="Arial"/>
              </w:rPr>
              <w:t>(0.017)</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02007C0F" w14:textId="77777777" w:rsidR="002A5B7C" w:rsidRPr="00022DCB" w:rsidRDefault="002A5B7C" w:rsidP="007F3209">
            <w:pPr>
              <w:rPr>
                <w:rFonts w:ascii="Arial" w:hAnsi="Arial" w:cs="Arial"/>
                <w:highlight w:val="yellow"/>
              </w:rPr>
            </w:pPr>
            <w:r w:rsidRPr="00445840">
              <w:rPr>
                <w:rFonts w:ascii="Arial" w:hAnsi="Arial" w:cs="Arial"/>
              </w:rPr>
              <w:t>Reduced headcount of pupils claiming Disability Living Allowance</w:t>
            </w:r>
          </w:p>
        </w:tc>
      </w:tr>
      <w:tr w:rsidR="002A5B7C" w:rsidRPr="00F90723" w14:paraId="04BE4C26" w14:textId="77777777" w:rsidTr="007F3209">
        <w:trPr>
          <w:trHeight w:val="230"/>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1AEEBAE6" w14:textId="77777777" w:rsidR="002A5B7C" w:rsidRPr="00F90723" w:rsidRDefault="002A5B7C" w:rsidP="007F3209">
            <w:pPr>
              <w:rPr>
                <w:rFonts w:ascii="Arial" w:hAnsi="Arial" w:cs="Arial"/>
              </w:rPr>
            </w:pPr>
            <w:r w:rsidRPr="00F90723">
              <w:rPr>
                <w:rFonts w:ascii="Arial" w:hAnsi="Arial" w:cs="Arial"/>
              </w:rPr>
              <w:lastRenderedPageBreak/>
              <w:t>Schools Block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84BFA7" w14:textId="77777777" w:rsidR="002A5B7C" w:rsidRPr="004A4BC4" w:rsidRDefault="002A5B7C" w:rsidP="007F3209">
            <w:pPr>
              <w:jc w:val="center"/>
              <w:rPr>
                <w:rFonts w:ascii="Arial" w:hAnsi="Arial" w:cs="Arial"/>
              </w:rPr>
            </w:pPr>
            <w:r w:rsidRPr="004A4BC4">
              <w:rPr>
                <w:rFonts w:ascii="Arial" w:hAnsi="Arial" w:cs="Arial"/>
              </w:rPr>
              <w:t>482.012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6B9490E" w14:textId="77777777" w:rsidR="002A5B7C" w:rsidRPr="004A4BC4" w:rsidRDefault="002A5B7C" w:rsidP="007F3209">
            <w:pPr>
              <w:jc w:val="center"/>
              <w:rPr>
                <w:rFonts w:ascii="Arial" w:hAnsi="Arial" w:cs="Arial"/>
              </w:rPr>
            </w:pPr>
            <w:r w:rsidRPr="004A4BC4">
              <w:rPr>
                <w:rFonts w:ascii="Arial" w:hAnsi="Arial" w:cs="Arial"/>
              </w:rPr>
              <w:t>473.043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345A54" w14:textId="77777777" w:rsidR="002A5B7C" w:rsidRPr="004A4BC4" w:rsidRDefault="002A5B7C" w:rsidP="007F3209">
            <w:pPr>
              <w:jc w:val="center"/>
              <w:rPr>
                <w:rFonts w:ascii="Arial" w:hAnsi="Arial" w:cs="Arial"/>
              </w:rPr>
            </w:pPr>
            <w:r>
              <w:rPr>
                <w:rFonts w:ascii="Arial" w:hAnsi="Arial" w:cs="Arial"/>
              </w:rPr>
              <w:t>8.969</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C7A23DA" w14:textId="77777777" w:rsidR="002A5B7C" w:rsidRPr="00C55B24" w:rsidRDefault="002A5B7C" w:rsidP="007F3209">
            <w:pPr>
              <w:rPr>
                <w:rFonts w:ascii="Arial" w:hAnsi="Arial" w:cs="Arial"/>
              </w:rPr>
            </w:pPr>
            <w:r w:rsidRPr="00C55B24">
              <w:rPr>
                <w:rFonts w:ascii="Arial" w:hAnsi="Arial" w:cs="Arial"/>
              </w:rPr>
              <w:t>Increase of 676 pupils (£3.453m), new in-year growth allocation (£0.806m) and ongoing increase from the National Funding Formula (£4.71m)</w:t>
            </w:r>
          </w:p>
        </w:tc>
      </w:tr>
      <w:tr w:rsidR="002A5B7C" w:rsidRPr="00F90723" w14:paraId="6E489668" w14:textId="77777777" w:rsidTr="007F3209">
        <w:trPr>
          <w:trHeight w:val="230"/>
          <w:jc w:val="center"/>
        </w:trPr>
        <w:tc>
          <w:tcPr>
            <w:tcW w:w="2731" w:type="dxa"/>
            <w:tcBorders>
              <w:top w:val="single" w:sz="4" w:space="0" w:color="auto"/>
              <w:left w:val="single" w:sz="4" w:space="0" w:color="auto"/>
              <w:bottom w:val="single" w:sz="4" w:space="0" w:color="auto"/>
              <w:right w:val="single" w:sz="4" w:space="0" w:color="auto"/>
            </w:tcBorders>
            <w:shd w:val="clear" w:color="auto" w:fill="auto"/>
          </w:tcPr>
          <w:p w14:paraId="137BFB24" w14:textId="77777777" w:rsidR="002A5B7C" w:rsidRPr="00F90723" w:rsidRDefault="002A5B7C" w:rsidP="007F3209">
            <w:pPr>
              <w:rPr>
                <w:rFonts w:ascii="Arial" w:hAnsi="Arial" w:cs="Arial"/>
              </w:rPr>
            </w:pPr>
            <w:r>
              <w:rPr>
                <w:rFonts w:ascii="Arial" w:hAnsi="Arial" w:cs="Arial"/>
              </w:rPr>
              <w:t>Central Services School Block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E4370" w14:textId="77777777" w:rsidR="002A5B7C" w:rsidRPr="004A4BC4" w:rsidRDefault="002A5B7C" w:rsidP="007F3209">
            <w:pPr>
              <w:jc w:val="center"/>
              <w:rPr>
                <w:rFonts w:ascii="Arial" w:hAnsi="Arial" w:cs="Arial"/>
              </w:rPr>
            </w:pPr>
            <w:r w:rsidRPr="004A4BC4">
              <w:rPr>
                <w:rFonts w:ascii="Arial" w:hAnsi="Arial" w:cs="Arial"/>
              </w:rPr>
              <w:t>3.358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4DCB5F" w14:textId="77777777" w:rsidR="002A5B7C" w:rsidRPr="004A4BC4" w:rsidRDefault="002A5B7C" w:rsidP="007F3209">
            <w:pPr>
              <w:jc w:val="center"/>
              <w:rPr>
                <w:rFonts w:ascii="Arial" w:hAnsi="Arial" w:cs="Arial"/>
              </w:rPr>
            </w:pPr>
            <w:r w:rsidRPr="004A4BC4">
              <w:rPr>
                <w:rFonts w:ascii="Arial" w:hAnsi="Arial" w:cs="Arial"/>
              </w:rPr>
              <w:t>3.272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FD160" w14:textId="77777777" w:rsidR="002A5B7C" w:rsidRPr="004A4BC4" w:rsidRDefault="002A5B7C" w:rsidP="007F3209">
            <w:pPr>
              <w:jc w:val="center"/>
              <w:rPr>
                <w:rFonts w:ascii="Arial" w:hAnsi="Arial" w:cs="Arial"/>
              </w:rPr>
            </w:pPr>
            <w:r>
              <w:rPr>
                <w:rFonts w:ascii="Arial" w:hAnsi="Arial" w:cs="Arial"/>
              </w:rPr>
              <w:t>0.086</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5A905638" w14:textId="77777777" w:rsidR="002A5B7C" w:rsidRPr="000D6FB7" w:rsidRDefault="002A5B7C" w:rsidP="007F3209">
            <w:pPr>
              <w:rPr>
                <w:rFonts w:ascii="Arial" w:hAnsi="Arial" w:cs="Arial"/>
              </w:rPr>
            </w:pPr>
            <w:r w:rsidRPr="000D6FB7">
              <w:rPr>
                <w:rFonts w:ascii="Arial" w:hAnsi="Arial" w:cs="Arial"/>
              </w:rPr>
              <w:t>Funding per pupil increased from £29.03 to £29.66 per pupil, and additional 676 pupils in headcount</w:t>
            </w:r>
          </w:p>
        </w:tc>
      </w:tr>
      <w:tr w:rsidR="002A5B7C" w:rsidRPr="00F90723" w14:paraId="17E35F1A" w14:textId="77777777" w:rsidTr="007F3209">
        <w:trPr>
          <w:trHeight w:val="230"/>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71BEFB7B" w14:textId="77777777" w:rsidR="002A5B7C" w:rsidRPr="00F90723" w:rsidRDefault="002A5B7C" w:rsidP="007F3209">
            <w:pPr>
              <w:rPr>
                <w:rFonts w:ascii="Arial" w:hAnsi="Arial" w:cs="Arial"/>
              </w:rPr>
            </w:pPr>
            <w:r w:rsidRPr="00F90723">
              <w:rPr>
                <w:rFonts w:ascii="Arial" w:hAnsi="Arial" w:cs="Arial"/>
              </w:rPr>
              <w:t>High Needs block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C28682" w14:textId="77777777" w:rsidR="002A5B7C" w:rsidRPr="004A4BC4" w:rsidRDefault="002A5B7C" w:rsidP="007F3209">
            <w:pPr>
              <w:jc w:val="center"/>
              <w:rPr>
                <w:rFonts w:ascii="Arial" w:hAnsi="Arial" w:cs="Arial"/>
              </w:rPr>
            </w:pPr>
            <w:r w:rsidRPr="004A4BC4">
              <w:rPr>
                <w:rFonts w:ascii="Arial" w:hAnsi="Arial" w:cs="Arial"/>
              </w:rPr>
              <w:t>81.822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AF0790" w14:textId="77777777" w:rsidR="002A5B7C" w:rsidRPr="004A4BC4" w:rsidRDefault="002A5B7C" w:rsidP="007F3209">
            <w:pPr>
              <w:jc w:val="center"/>
              <w:rPr>
                <w:rFonts w:ascii="Arial" w:hAnsi="Arial" w:cs="Arial"/>
              </w:rPr>
            </w:pPr>
            <w:r w:rsidRPr="004A4BC4">
              <w:rPr>
                <w:rFonts w:ascii="Arial" w:hAnsi="Arial" w:cs="Arial"/>
              </w:rPr>
              <w:t>80.462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1ED16" w14:textId="77777777" w:rsidR="002A5B7C" w:rsidRPr="004A4BC4" w:rsidRDefault="002A5B7C" w:rsidP="007F3209">
            <w:pPr>
              <w:jc w:val="center"/>
              <w:rPr>
                <w:rFonts w:ascii="Arial" w:hAnsi="Arial" w:cs="Arial"/>
              </w:rPr>
            </w:pPr>
            <w:r>
              <w:rPr>
                <w:rFonts w:ascii="Arial" w:hAnsi="Arial" w:cs="Arial"/>
              </w:rPr>
              <w:t>1.36</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72B153A9" w14:textId="77777777" w:rsidR="002A5B7C" w:rsidRPr="00EA0026" w:rsidRDefault="002A5B7C" w:rsidP="007F3209">
            <w:pPr>
              <w:rPr>
                <w:rFonts w:ascii="Arial" w:hAnsi="Arial" w:cs="Arial"/>
              </w:rPr>
            </w:pPr>
            <w:r w:rsidRPr="00EA0026">
              <w:rPr>
                <w:rFonts w:ascii="Arial" w:hAnsi="Arial" w:cs="Arial"/>
              </w:rPr>
              <w:t xml:space="preserve">Additional £0.461m of funding as a result of </w:t>
            </w:r>
            <w:r>
              <w:rPr>
                <w:rFonts w:ascii="Arial" w:hAnsi="Arial" w:cs="Arial"/>
              </w:rPr>
              <w:t xml:space="preserve">the </w:t>
            </w:r>
            <w:r w:rsidRPr="00EA0026">
              <w:rPr>
                <w:rFonts w:ascii="Arial" w:hAnsi="Arial" w:cs="Arial"/>
              </w:rPr>
              <w:t>National Funding Formula, and £0.898m due to basic entitlement increase from special school and AP headcount</w:t>
            </w:r>
          </w:p>
        </w:tc>
      </w:tr>
      <w:tr w:rsidR="002A5B7C" w:rsidRPr="00F90723" w14:paraId="7F63EF80" w14:textId="77777777" w:rsidTr="007F3209">
        <w:trPr>
          <w:trHeight w:val="245"/>
          <w:jc w:val="center"/>
        </w:trPr>
        <w:tc>
          <w:tcPr>
            <w:tcW w:w="2731" w:type="dxa"/>
            <w:tcBorders>
              <w:top w:val="single" w:sz="4" w:space="0" w:color="auto"/>
              <w:left w:val="single" w:sz="4" w:space="0" w:color="auto"/>
              <w:bottom w:val="single" w:sz="4" w:space="0" w:color="auto"/>
              <w:right w:val="single" w:sz="4" w:space="0" w:color="auto"/>
            </w:tcBorders>
            <w:shd w:val="clear" w:color="auto" w:fill="auto"/>
            <w:hideMark/>
          </w:tcPr>
          <w:p w14:paraId="08C420B8" w14:textId="77777777" w:rsidR="002A5B7C" w:rsidRPr="00F90723" w:rsidRDefault="002A5B7C" w:rsidP="007F3209">
            <w:pPr>
              <w:rPr>
                <w:rFonts w:ascii="Arial" w:hAnsi="Arial" w:cs="Arial"/>
                <w:b/>
              </w:rPr>
            </w:pPr>
            <w:r>
              <w:rPr>
                <w:rFonts w:ascii="Arial" w:hAnsi="Arial" w:cs="Arial"/>
                <w:b/>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27F621" w14:textId="77777777" w:rsidR="002A5B7C" w:rsidRPr="004A4BC4" w:rsidRDefault="002A5B7C" w:rsidP="007F3209">
            <w:pPr>
              <w:jc w:val="center"/>
              <w:rPr>
                <w:rFonts w:ascii="Arial" w:hAnsi="Arial" w:cs="Arial"/>
                <w:b/>
              </w:rPr>
            </w:pPr>
            <w:r w:rsidRPr="004A4BC4">
              <w:rPr>
                <w:rFonts w:ascii="Arial" w:hAnsi="Arial" w:cs="Arial"/>
                <w:b/>
              </w:rPr>
              <w:t>610.792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31A2E2D" w14:textId="77777777" w:rsidR="002A5B7C" w:rsidRPr="004A4BC4" w:rsidRDefault="002A5B7C" w:rsidP="007F3209">
            <w:pPr>
              <w:jc w:val="center"/>
              <w:rPr>
                <w:rFonts w:ascii="Arial" w:hAnsi="Arial" w:cs="Arial"/>
                <w:b/>
              </w:rPr>
            </w:pPr>
            <w:r w:rsidRPr="004A4BC4">
              <w:rPr>
                <w:rFonts w:ascii="Arial" w:hAnsi="Arial" w:cs="Arial"/>
                <w:b/>
              </w:rPr>
              <w:t>600.391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6A3430" w14:textId="77777777" w:rsidR="002A5B7C" w:rsidRPr="004A4BC4" w:rsidRDefault="002A5B7C" w:rsidP="007F3209">
            <w:pPr>
              <w:jc w:val="center"/>
              <w:rPr>
                <w:rFonts w:ascii="Arial" w:hAnsi="Arial" w:cs="Arial"/>
                <w:b/>
              </w:rPr>
            </w:pPr>
            <w:r>
              <w:rPr>
                <w:rFonts w:ascii="Arial" w:hAnsi="Arial" w:cs="Arial"/>
                <w:b/>
              </w:rPr>
              <w:t>10.401</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B60E5FC" w14:textId="77777777" w:rsidR="002A5B7C" w:rsidRPr="00022DCB" w:rsidRDefault="002A5B7C" w:rsidP="007F3209">
            <w:pPr>
              <w:rPr>
                <w:rFonts w:ascii="Arial" w:hAnsi="Arial" w:cs="Arial"/>
                <w:highlight w:val="yellow"/>
              </w:rPr>
            </w:pPr>
          </w:p>
        </w:tc>
      </w:tr>
    </w:tbl>
    <w:p w14:paraId="37E8048D" w14:textId="77777777" w:rsidR="002A5B7C" w:rsidRDefault="002A5B7C" w:rsidP="002A5B7C">
      <w:pPr>
        <w:rPr>
          <w:rFonts w:ascii="Arial" w:hAnsi="Arial" w:cs="Arial"/>
        </w:rPr>
      </w:pPr>
      <w:r>
        <w:rPr>
          <w:rFonts w:ascii="Arial" w:hAnsi="Arial" w:cs="Arial"/>
        </w:rPr>
        <w:t xml:space="preserve"> *Source:  DfE’s DSG allocation tables (figures shown rounded to nearest thousand)</w:t>
      </w:r>
    </w:p>
    <w:p w14:paraId="5B036339" w14:textId="77777777" w:rsidR="002A5B7C" w:rsidRPr="00F90723" w:rsidRDefault="002A5B7C" w:rsidP="002A5B7C">
      <w:pPr>
        <w:rPr>
          <w:rFonts w:ascii="Arial" w:hAnsi="Arial" w:cs="Arial"/>
        </w:rPr>
      </w:pPr>
    </w:p>
    <w:p w14:paraId="2C025EEB" w14:textId="77777777" w:rsidR="002A5B7C" w:rsidRDefault="002A5B7C" w:rsidP="002A5B7C">
      <w:pPr>
        <w:rPr>
          <w:rFonts w:ascii="Arial" w:hAnsi="Arial" w:cs="Arial"/>
        </w:rPr>
      </w:pPr>
      <w:r w:rsidRPr="006D2E14">
        <w:rPr>
          <w:rFonts w:ascii="Arial" w:hAnsi="Arial" w:cs="Arial"/>
        </w:rPr>
        <w:t>Movement of 0.5% from the Schools Block to the High Needs Block</w:t>
      </w:r>
      <w:r>
        <w:rPr>
          <w:rFonts w:ascii="Arial" w:hAnsi="Arial" w:cs="Arial"/>
        </w:rPr>
        <w:t xml:space="preserve"> was agreed by Schools F</w:t>
      </w:r>
      <w:r w:rsidRPr="006D2E14">
        <w:rPr>
          <w:rFonts w:ascii="Arial" w:hAnsi="Arial" w:cs="Arial"/>
        </w:rPr>
        <w:t xml:space="preserve">orum at the </w:t>
      </w:r>
      <w:r>
        <w:rPr>
          <w:rFonts w:ascii="Arial" w:hAnsi="Arial" w:cs="Arial"/>
        </w:rPr>
        <w:t>October 2018</w:t>
      </w:r>
      <w:r w:rsidRPr="006D2E14">
        <w:rPr>
          <w:rFonts w:ascii="Arial" w:hAnsi="Arial" w:cs="Arial"/>
        </w:rPr>
        <w:t xml:space="preserve"> meeting, to alleviate the forecast pressure on the High Needs Block, due to the demand on high cost specialist placements and the increase in high needs in the school population. </w:t>
      </w:r>
      <w:r>
        <w:rPr>
          <w:rFonts w:ascii="Arial" w:hAnsi="Arial" w:cs="Arial"/>
        </w:rPr>
        <w:t>Based on the updated DSG allocation for 2019/20 t</w:t>
      </w:r>
      <w:r w:rsidRPr="006D2E14">
        <w:rPr>
          <w:rFonts w:ascii="Arial" w:hAnsi="Arial" w:cs="Arial"/>
        </w:rPr>
        <w:t xml:space="preserve">his is a one-off movement of </w:t>
      </w:r>
      <w:r w:rsidRPr="00AC7FE8">
        <w:rPr>
          <w:rFonts w:ascii="Arial" w:hAnsi="Arial" w:cs="Arial"/>
        </w:rPr>
        <w:t>£2.41m.</w:t>
      </w:r>
      <w:r w:rsidRPr="006D2E14">
        <w:rPr>
          <w:rFonts w:ascii="Arial" w:hAnsi="Arial" w:cs="Arial"/>
        </w:rPr>
        <w:t xml:space="preserve">  </w:t>
      </w:r>
      <w:r>
        <w:rPr>
          <w:rFonts w:ascii="Arial" w:hAnsi="Arial" w:cs="Arial"/>
        </w:rPr>
        <w:t>Following that transfer t</w:t>
      </w:r>
      <w:r w:rsidRPr="006D2E14">
        <w:rPr>
          <w:rFonts w:ascii="Arial" w:hAnsi="Arial" w:cs="Arial"/>
        </w:rPr>
        <w:t xml:space="preserve">he new totals will be </w:t>
      </w:r>
      <w:r w:rsidRPr="00FC7676">
        <w:rPr>
          <w:rFonts w:ascii="Arial" w:hAnsi="Arial" w:cs="Arial"/>
        </w:rPr>
        <w:t>£479.602m for Schools Block and £84.232m for High Needs Block.</w:t>
      </w:r>
    </w:p>
    <w:p w14:paraId="720035B5" w14:textId="77777777" w:rsidR="002A5B7C" w:rsidRDefault="002A5B7C" w:rsidP="002A5B7C">
      <w:pPr>
        <w:rPr>
          <w:rFonts w:ascii="Arial" w:hAnsi="Arial" w:cs="Arial"/>
        </w:rPr>
      </w:pPr>
    </w:p>
    <w:p w14:paraId="0D1966E1" w14:textId="77777777" w:rsidR="002A5B7C" w:rsidRDefault="002A5B7C" w:rsidP="002A5B7C">
      <w:pPr>
        <w:rPr>
          <w:rFonts w:ascii="Arial" w:hAnsi="Arial" w:cs="Arial"/>
        </w:rPr>
      </w:pPr>
      <w:r w:rsidRPr="00645619">
        <w:rPr>
          <w:rFonts w:ascii="Arial" w:hAnsi="Arial" w:cs="Arial"/>
        </w:rPr>
        <w:t>The Local Authority is awaiting a decision from the Secretary of State for a disapplication to the regulations allowing a further transfer of £4.58m from the Schools Block to the High Needs Block in order to meet ongoing co</w:t>
      </w:r>
      <w:r>
        <w:rPr>
          <w:rFonts w:ascii="Arial" w:hAnsi="Arial" w:cs="Arial"/>
        </w:rPr>
        <w:t>st pressures of high needs specialist placements</w:t>
      </w:r>
      <w:r w:rsidRPr="00645619">
        <w:rPr>
          <w:rFonts w:ascii="Arial" w:hAnsi="Arial" w:cs="Arial"/>
        </w:rPr>
        <w:t xml:space="preserve">.  The requested level of the </w:t>
      </w:r>
      <w:r>
        <w:rPr>
          <w:rFonts w:ascii="Arial" w:hAnsi="Arial" w:cs="Arial"/>
        </w:rPr>
        <w:t xml:space="preserve">further </w:t>
      </w:r>
      <w:r w:rsidRPr="00645619">
        <w:rPr>
          <w:rFonts w:ascii="Arial" w:hAnsi="Arial" w:cs="Arial"/>
        </w:rPr>
        <w:t xml:space="preserve">transfer between blocks remains </w:t>
      </w:r>
      <w:r>
        <w:rPr>
          <w:rFonts w:ascii="Arial" w:hAnsi="Arial" w:cs="Arial"/>
        </w:rPr>
        <w:t>at £4.58m</w:t>
      </w:r>
      <w:r w:rsidRPr="00645619">
        <w:rPr>
          <w:rFonts w:ascii="Arial" w:hAnsi="Arial" w:cs="Arial"/>
        </w:rPr>
        <w:t xml:space="preserve"> despite the announcement of additional High Needs Block funding for 2019/20, as the increase</w:t>
      </w:r>
      <w:r>
        <w:rPr>
          <w:rFonts w:ascii="Arial" w:hAnsi="Arial" w:cs="Arial"/>
        </w:rPr>
        <w:t xml:space="preserve">d allocation is not sufficient to meet demand in Norfolk.  The Local Authority has submitted a statement to the DfE that we wish the original disapplication request to still be considered for approval. Norfolk is already carrying an outstanding DSG deficit of £8.087m from previous financial years as a result of pressures within the High Needs Block, with a further forecast High Needs Block deficit of £10.586m for 2018/19. There is a £5.517m overall DSG deficit forecast for 2018/19 when </w:t>
      </w:r>
      <w:proofErr w:type="gramStart"/>
      <w:r>
        <w:rPr>
          <w:rFonts w:ascii="Arial" w:hAnsi="Arial" w:cs="Arial"/>
        </w:rPr>
        <w:t>taking into account</w:t>
      </w:r>
      <w:proofErr w:type="gramEnd"/>
      <w:r>
        <w:rPr>
          <w:rFonts w:ascii="Arial" w:hAnsi="Arial" w:cs="Arial"/>
        </w:rPr>
        <w:t xml:space="preserve"> underspends on the Schools and Early Years Blocks and the additional £1.8m of funding announced in December 2018 within the High Needs Block.  The overall DSG starting position for 2019/20 is therefore forecast to be a deficit of £13.604m (£8.087m from previous years plus £5.517m for 2018/19).  If the Secretary of State approves the full</w:t>
      </w:r>
      <w:r w:rsidRPr="00645619">
        <w:rPr>
          <w:rFonts w:ascii="Arial" w:hAnsi="Arial" w:cs="Arial"/>
        </w:rPr>
        <w:t xml:space="preserve"> additional transfer</w:t>
      </w:r>
      <w:r>
        <w:rPr>
          <w:rFonts w:ascii="Arial" w:hAnsi="Arial" w:cs="Arial"/>
        </w:rPr>
        <w:t xml:space="preserve"> </w:t>
      </w:r>
      <w:r>
        <w:rPr>
          <w:rFonts w:ascii="Arial" w:hAnsi="Arial" w:cs="Arial"/>
        </w:rPr>
        <w:lastRenderedPageBreak/>
        <w:t>of £4.58m</w:t>
      </w:r>
      <w:r w:rsidRPr="00645619">
        <w:rPr>
          <w:rFonts w:ascii="Arial" w:hAnsi="Arial" w:cs="Arial"/>
        </w:rPr>
        <w:t>, the new totals will be £475.022m for Schools Block and £88.812m for High Needs Block.</w:t>
      </w:r>
    </w:p>
    <w:p w14:paraId="228C7E9C" w14:textId="77777777" w:rsidR="002A5B7C" w:rsidRDefault="002A5B7C" w:rsidP="002A5B7C">
      <w:pPr>
        <w:rPr>
          <w:rFonts w:ascii="Arial" w:hAnsi="Arial" w:cs="Arial"/>
        </w:rPr>
      </w:pPr>
    </w:p>
    <w:p w14:paraId="02E1FB58" w14:textId="77777777" w:rsidR="002A5B7C" w:rsidRDefault="002A5B7C" w:rsidP="002A5B7C">
      <w:pPr>
        <w:rPr>
          <w:rFonts w:ascii="Arial" w:hAnsi="Arial" w:cs="Arial"/>
        </w:rPr>
      </w:pPr>
      <w:r>
        <w:rPr>
          <w:rFonts w:ascii="Arial" w:hAnsi="Arial" w:cs="Arial"/>
        </w:rPr>
        <w:t>If the Secretary of State declines the disapplication request or only partially agrees it, i.e. a funding transfer to the High Needs Block is rejected or accepted at a lower amount than the £4.58m requested, then the Schools Block and High Needs Block budgets will be adjusted accordingly, and the budget shares issued to schools would be adjusted via the funding cap on gaining schools.</w:t>
      </w:r>
    </w:p>
    <w:p w14:paraId="32741C30" w14:textId="77777777" w:rsidR="002A5B7C" w:rsidRDefault="002A5B7C" w:rsidP="002A5B7C">
      <w:pPr>
        <w:rPr>
          <w:rFonts w:ascii="Arial" w:hAnsi="Arial" w:cs="Arial"/>
        </w:rPr>
      </w:pPr>
    </w:p>
    <w:p w14:paraId="2B6A2047" w14:textId="77777777" w:rsidR="002A5B7C" w:rsidRDefault="002A5B7C" w:rsidP="002A5B7C">
      <w:pPr>
        <w:rPr>
          <w:rFonts w:ascii="Arial" w:hAnsi="Arial" w:cs="Arial"/>
          <w:b/>
        </w:rPr>
      </w:pPr>
      <w:r w:rsidRPr="00195798">
        <w:rPr>
          <w:rFonts w:ascii="Arial" w:hAnsi="Arial" w:cs="Arial"/>
          <w:b/>
        </w:rPr>
        <w:t>Other Schools Grants</w:t>
      </w:r>
    </w:p>
    <w:p w14:paraId="21650F2C" w14:textId="77777777" w:rsidR="002A5B7C" w:rsidRDefault="002A5B7C" w:rsidP="002A5B7C">
      <w:pPr>
        <w:rPr>
          <w:rFonts w:ascii="Arial" w:hAnsi="Arial" w:cs="Arial"/>
          <w:b/>
        </w:rPr>
      </w:pPr>
    </w:p>
    <w:p w14:paraId="3D03DA7C" w14:textId="77777777" w:rsidR="002A5B7C" w:rsidRPr="002D3B5B" w:rsidRDefault="002A5B7C" w:rsidP="002A5B7C">
      <w:pPr>
        <w:rPr>
          <w:rFonts w:ascii="Arial" w:hAnsi="Arial" w:cs="Arial"/>
          <w:lang w:val="en" w:eastAsia="en-GB"/>
        </w:rPr>
      </w:pPr>
      <w:r w:rsidRPr="002D3B5B">
        <w:rPr>
          <w:rFonts w:ascii="Arial" w:hAnsi="Arial" w:cs="Arial"/>
          <w:lang w:val="en" w:eastAsia="en-GB"/>
        </w:rPr>
        <w:t xml:space="preserve">The rates per pupil for the Pupil Premium for 2019 to 2020 are maintained at their current rates.  </w:t>
      </w:r>
      <w:r w:rsidRPr="002D3B5B">
        <w:rPr>
          <w:rFonts w:ascii="Arial" w:hAnsi="Arial" w:cs="Arial"/>
        </w:rPr>
        <w:t xml:space="preserve">Further details are available in the </w:t>
      </w:r>
      <w:hyperlink r:id="rId7" w:history="1">
        <w:r w:rsidRPr="002D3B5B">
          <w:rPr>
            <w:rStyle w:val="Hyperlink"/>
            <w:rFonts w:ascii="Arial" w:hAnsi="Arial" w:cs="Arial"/>
          </w:rPr>
          <w:t>pupil premium conditions of grant</w:t>
        </w:r>
      </w:hyperlink>
      <w:r w:rsidRPr="002D3B5B">
        <w:rPr>
          <w:rFonts w:ascii="Arial" w:hAnsi="Arial" w:cs="Arial"/>
        </w:rPr>
        <w:t>.</w:t>
      </w:r>
    </w:p>
    <w:p w14:paraId="57E1962C" w14:textId="77777777" w:rsidR="002A5B7C" w:rsidRPr="002D3B5B" w:rsidRDefault="002A5B7C" w:rsidP="002A5B7C">
      <w:pPr>
        <w:rPr>
          <w:rFonts w:ascii="Arial" w:hAnsi="Arial" w:cs="Arial"/>
          <w:lang w:val="en" w:eastAsia="en-GB"/>
        </w:rPr>
      </w:pPr>
    </w:p>
    <w:p w14:paraId="044AE8A2" w14:textId="77777777" w:rsidR="002A5B7C" w:rsidRPr="002D3B5B" w:rsidRDefault="002A5B7C" w:rsidP="002A5B7C">
      <w:pPr>
        <w:rPr>
          <w:rFonts w:ascii="Arial" w:hAnsi="Arial" w:cs="Arial"/>
          <w:lang w:val="en" w:eastAsia="en-GB"/>
        </w:rPr>
      </w:pPr>
      <w:r w:rsidRPr="002D3B5B">
        <w:rPr>
          <w:rFonts w:ascii="Arial" w:hAnsi="Arial" w:cs="Arial"/>
          <w:lang w:val="en" w:eastAsia="en-GB"/>
        </w:rPr>
        <w:t>Teachers pay grant will continue in academic year 2019 to 2020.</w:t>
      </w:r>
    </w:p>
    <w:p w14:paraId="48CB4FBD" w14:textId="77777777" w:rsidR="002A5B7C" w:rsidRPr="002D3B5B" w:rsidRDefault="002A5B7C" w:rsidP="002A5B7C">
      <w:pPr>
        <w:rPr>
          <w:rFonts w:ascii="Arial" w:hAnsi="Arial" w:cs="Arial"/>
          <w:lang w:val="en" w:eastAsia="en-GB"/>
        </w:rPr>
      </w:pPr>
    </w:p>
    <w:p w14:paraId="3ABEEB0A" w14:textId="77777777" w:rsidR="002A5B7C" w:rsidRPr="002D3B5B" w:rsidRDefault="002A5B7C" w:rsidP="002A5B7C">
      <w:pPr>
        <w:rPr>
          <w:rFonts w:ascii="Verdana" w:hAnsi="Verdana" w:cs="Arial"/>
        </w:rPr>
      </w:pPr>
      <w:r w:rsidRPr="002D3B5B">
        <w:rPr>
          <w:rFonts w:ascii="Arial" w:hAnsi="Arial" w:cs="Arial"/>
        </w:rPr>
        <w:t>The Year 7 Catch-up Premium continues in financial year 2019 to 2020. Further details will be available in 2019</w:t>
      </w:r>
      <w:r w:rsidRPr="002D3B5B">
        <w:rPr>
          <w:rFonts w:ascii="Verdana" w:hAnsi="Verdana" w:cs="Arial"/>
        </w:rPr>
        <w:t xml:space="preserve">. </w:t>
      </w:r>
    </w:p>
    <w:p w14:paraId="494BAF41" w14:textId="77777777" w:rsidR="002A5B7C" w:rsidRPr="002D3B5B" w:rsidRDefault="002A5B7C" w:rsidP="002A5B7C">
      <w:pPr>
        <w:rPr>
          <w:rFonts w:ascii="Arial" w:hAnsi="Arial" w:cs="Arial"/>
          <w:lang w:val="en" w:eastAsia="en-GB"/>
        </w:rPr>
      </w:pPr>
    </w:p>
    <w:p w14:paraId="778F3B88" w14:textId="77777777" w:rsidR="002A5B7C" w:rsidRDefault="002A5B7C" w:rsidP="002A5B7C">
      <w:pPr>
        <w:pStyle w:val="NormalWeb"/>
        <w:spacing w:before="0" w:beforeAutospacing="0" w:after="0" w:afterAutospacing="0"/>
        <w:rPr>
          <w:rFonts w:ascii="Arial" w:hAnsi="Arial" w:cs="Arial"/>
        </w:rPr>
      </w:pPr>
      <w:r w:rsidRPr="002D3B5B">
        <w:rPr>
          <w:rFonts w:ascii="Arial" w:hAnsi="Arial" w:cs="Arial"/>
        </w:rPr>
        <w:t>The meal rate for Universal Infant Free School Meals (UIFSM) continues at £2.30 for the 2019 to 2020 academic year.</w:t>
      </w:r>
      <w:r w:rsidRPr="00680731">
        <w:rPr>
          <w:rFonts w:ascii="Arial" w:hAnsi="Arial" w:cs="Arial"/>
        </w:rPr>
        <w:t xml:space="preserve"> </w:t>
      </w:r>
    </w:p>
    <w:p w14:paraId="4CEBD853" w14:textId="77777777" w:rsidR="002A5B7C" w:rsidRDefault="002A5B7C" w:rsidP="002A5B7C">
      <w:pPr>
        <w:pStyle w:val="NormalWeb"/>
        <w:spacing w:before="0" w:beforeAutospacing="0" w:after="0" w:afterAutospacing="0"/>
        <w:rPr>
          <w:rFonts w:ascii="Arial" w:hAnsi="Arial" w:cs="Arial"/>
        </w:rPr>
      </w:pPr>
    </w:p>
    <w:p w14:paraId="0ED6D52D" w14:textId="77777777" w:rsidR="002A5B7C" w:rsidRDefault="002A5B7C" w:rsidP="002A5B7C">
      <w:pPr>
        <w:pStyle w:val="NormalWeb"/>
        <w:spacing w:before="0" w:beforeAutospacing="0" w:after="0" w:afterAutospacing="0"/>
        <w:rPr>
          <w:rFonts w:ascii="Arial" w:hAnsi="Arial" w:cs="Arial"/>
        </w:rPr>
      </w:pPr>
      <w:r>
        <w:rPr>
          <w:rFonts w:ascii="Arial" w:hAnsi="Arial" w:cs="Arial"/>
        </w:rPr>
        <w:t>The</w:t>
      </w:r>
      <w:r w:rsidRPr="002D3B5B">
        <w:rPr>
          <w:rFonts w:ascii="Arial" w:hAnsi="Arial" w:cs="Arial"/>
        </w:rPr>
        <w:t xml:space="preserve"> </w:t>
      </w:r>
      <w:hyperlink r:id="rId8" w:history="1">
        <w:r>
          <w:rPr>
            <w:rStyle w:val="Hyperlink"/>
            <w:rFonts w:ascii="Arial" w:hAnsi="Arial" w:cs="Arial"/>
          </w:rPr>
          <w:t>free school meal supplementary grant</w:t>
        </w:r>
      </w:hyperlink>
      <w:r>
        <w:rPr>
          <w:rFonts w:ascii="Arial" w:hAnsi="Arial" w:cs="Arial"/>
        </w:rPr>
        <w:t xml:space="preserve"> will continue in 2019 to 2020.</w:t>
      </w:r>
    </w:p>
    <w:p w14:paraId="62BCDDD6" w14:textId="77777777" w:rsidR="002A5B7C" w:rsidRPr="00680731" w:rsidRDefault="002A5B7C" w:rsidP="002A5B7C">
      <w:pPr>
        <w:pStyle w:val="NormalWeb"/>
        <w:spacing w:before="0" w:beforeAutospacing="0" w:after="0" w:afterAutospacing="0"/>
        <w:rPr>
          <w:rFonts w:ascii="Arial" w:hAnsi="Arial" w:cs="Arial"/>
        </w:rPr>
      </w:pPr>
    </w:p>
    <w:p w14:paraId="02974751" w14:textId="77777777" w:rsidR="002A5B7C" w:rsidRPr="00F90723" w:rsidRDefault="002A5B7C" w:rsidP="002A5B7C">
      <w:pPr>
        <w:pStyle w:val="NormalWeb"/>
        <w:spacing w:before="0" w:beforeAutospacing="0" w:after="0" w:afterAutospacing="0"/>
        <w:rPr>
          <w:rFonts w:ascii="Arial" w:hAnsi="Arial" w:cs="Arial"/>
        </w:rPr>
      </w:pPr>
      <w:r w:rsidRPr="009E0ED8">
        <w:rPr>
          <w:rFonts w:ascii="Arial" w:hAnsi="Arial" w:cs="Arial"/>
        </w:rPr>
        <w:t>To date, t</w:t>
      </w:r>
      <w:r>
        <w:rPr>
          <w:rFonts w:ascii="Arial" w:hAnsi="Arial" w:cs="Arial"/>
        </w:rPr>
        <w:t>he DfE has</w:t>
      </w:r>
      <w:r w:rsidRPr="009E0ED8">
        <w:rPr>
          <w:rFonts w:ascii="Arial" w:hAnsi="Arial" w:cs="Arial"/>
        </w:rPr>
        <w:t xml:space="preserve"> not released any information about the future of the primary PE and Sport Premium beyond the 2018 to 2019 academic year.</w:t>
      </w:r>
    </w:p>
    <w:p w14:paraId="0097A979" w14:textId="77777777" w:rsidR="002A5B7C" w:rsidRPr="006D2E14" w:rsidRDefault="002A5B7C" w:rsidP="002A5B7C">
      <w:pPr>
        <w:rPr>
          <w:rFonts w:ascii="Arial" w:hAnsi="Arial" w:cs="Arial"/>
        </w:rPr>
      </w:pPr>
    </w:p>
    <w:p w14:paraId="554D3F87" w14:textId="77777777" w:rsidR="002A5B7C" w:rsidRPr="00EA77CD" w:rsidRDefault="002A5B7C" w:rsidP="002A5B7C">
      <w:pPr>
        <w:rPr>
          <w:rFonts w:ascii="Arial" w:hAnsi="Arial" w:cs="Arial"/>
          <w:b/>
        </w:rPr>
      </w:pPr>
      <w:r w:rsidRPr="00EA77CD">
        <w:rPr>
          <w:rFonts w:ascii="Arial" w:hAnsi="Arial" w:cs="Arial"/>
          <w:b/>
        </w:rPr>
        <w:t>Actions:</w:t>
      </w:r>
    </w:p>
    <w:p w14:paraId="0F8B1434" w14:textId="77777777" w:rsidR="002A5B7C" w:rsidRPr="00EA77CD" w:rsidRDefault="002A5B7C" w:rsidP="002A5B7C">
      <w:pPr>
        <w:rPr>
          <w:rFonts w:ascii="Arial" w:hAnsi="Arial" w:cs="Arial"/>
          <w:b/>
        </w:rPr>
      </w:pPr>
    </w:p>
    <w:p w14:paraId="6592C06B" w14:textId="77777777" w:rsidR="002A5B7C" w:rsidRPr="008F5A1C" w:rsidRDefault="002A5B7C" w:rsidP="00706F12">
      <w:pPr>
        <w:numPr>
          <w:ilvl w:val="0"/>
          <w:numId w:val="8"/>
        </w:numPr>
        <w:rPr>
          <w:rFonts w:ascii="Arial" w:hAnsi="Arial" w:cs="Arial"/>
          <w:b/>
        </w:rPr>
      </w:pPr>
      <w:r w:rsidRPr="008F5A1C">
        <w:rPr>
          <w:rFonts w:ascii="Arial" w:hAnsi="Arial" w:cs="Arial"/>
          <w:b/>
        </w:rPr>
        <w:t>Schools Forum is asked to agree the central expenditure of 5% from the 3 and 4-year-old Early Years Funding Formula.</w:t>
      </w:r>
    </w:p>
    <w:p w14:paraId="49ECA52F" w14:textId="77777777" w:rsidR="002A5B7C" w:rsidRPr="008F5A1C" w:rsidRDefault="002A5B7C" w:rsidP="002A5B7C">
      <w:pPr>
        <w:ind w:left="720"/>
        <w:rPr>
          <w:rFonts w:ascii="Arial" w:hAnsi="Arial" w:cs="Arial"/>
          <w:b/>
        </w:rPr>
      </w:pPr>
    </w:p>
    <w:p w14:paraId="1689CD86" w14:textId="77777777" w:rsidR="002A5B7C" w:rsidRPr="008F5A1C" w:rsidRDefault="002A5B7C" w:rsidP="00706F12">
      <w:pPr>
        <w:numPr>
          <w:ilvl w:val="0"/>
          <w:numId w:val="8"/>
        </w:numPr>
        <w:rPr>
          <w:rFonts w:ascii="Arial" w:hAnsi="Arial" w:cs="Arial"/>
          <w:b/>
        </w:rPr>
      </w:pPr>
      <w:r w:rsidRPr="008F5A1C">
        <w:rPr>
          <w:rFonts w:ascii="Arial" w:hAnsi="Arial" w:cs="Arial"/>
          <w:b/>
        </w:rPr>
        <w:t>Schools Forum is asked to note for information the Dedicated Schools Block Allocations.</w:t>
      </w:r>
    </w:p>
    <w:p w14:paraId="25A02572" w14:textId="77777777" w:rsidR="00D32E4F" w:rsidRPr="00D32E4F" w:rsidRDefault="00D32E4F" w:rsidP="00D32E4F"/>
    <w:p w14:paraId="513505CB" w14:textId="24815AE6" w:rsidR="00706F12" w:rsidRDefault="00706F12">
      <w:pPr>
        <w:spacing w:after="160" w:line="259" w:lineRule="auto"/>
        <w:rPr>
          <w:rFonts w:ascii="Arial" w:hAnsi="Arial" w:cs="Arial"/>
        </w:rPr>
      </w:pPr>
      <w:r>
        <w:rPr>
          <w:rFonts w:ascii="Arial" w:hAnsi="Arial" w:cs="Arial"/>
        </w:rPr>
        <w:br w:type="page"/>
      </w:r>
    </w:p>
    <w:p w14:paraId="3AB511FD" w14:textId="77777777" w:rsidR="009D5853" w:rsidRPr="009D5853" w:rsidRDefault="009D5853" w:rsidP="009D5853">
      <w:pPr>
        <w:jc w:val="right"/>
        <w:rPr>
          <w:rFonts w:ascii="Arial" w:eastAsia="Calibri" w:hAnsi="Arial" w:cs="Arial"/>
          <w:b/>
        </w:rPr>
      </w:pPr>
      <w:r w:rsidRPr="009D5853">
        <w:rPr>
          <w:rFonts w:ascii="Arial" w:eastAsia="Calibri" w:hAnsi="Arial" w:cs="Arial"/>
          <w:b/>
        </w:rPr>
        <w:lastRenderedPageBreak/>
        <w:t>Schools Forum</w:t>
      </w:r>
    </w:p>
    <w:p w14:paraId="4F7FF864" w14:textId="77777777" w:rsidR="009D5853" w:rsidRPr="009D5853" w:rsidRDefault="009D5853" w:rsidP="009D5853">
      <w:pPr>
        <w:jc w:val="right"/>
        <w:rPr>
          <w:rFonts w:ascii="Arial" w:eastAsia="Calibri" w:hAnsi="Arial" w:cs="Arial"/>
          <w:b/>
        </w:rPr>
      </w:pPr>
      <w:r w:rsidRPr="009D5853">
        <w:rPr>
          <w:rFonts w:ascii="Arial" w:eastAsia="Calibri" w:hAnsi="Arial" w:cs="Arial"/>
          <w:b/>
        </w:rPr>
        <w:t>11 January 2019</w:t>
      </w:r>
    </w:p>
    <w:p w14:paraId="7B68FA3A" w14:textId="7BA0DB94" w:rsidR="009D5853" w:rsidRPr="009D5853" w:rsidRDefault="009D5853" w:rsidP="009D5853">
      <w:pPr>
        <w:jc w:val="right"/>
        <w:rPr>
          <w:rFonts w:ascii="Arial" w:eastAsia="Calibri" w:hAnsi="Arial" w:cs="Arial"/>
          <w:b/>
        </w:rPr>
      </w:pPr>
      <w:r>
        <w:rPr>
          <w:rFonts w:ascii="Arial" w:eastAsia="Calibri" w:hAnsi="Arial" w:cs="Arial"/>
          <w:b/>
        </w:rPr>
        <w:t>Item No. 7</w:t>
      </w:r>
    </w:p>
    <w:p w14:paraId="0554847A" w14:textId="77777777" w:rsidR="009D5853" w:rsidRPr="009D5853" w:rsidRDefault="009D5853" w:rsidP="009D5853">
      <w:pPr>
        <w:rPr>
          <w:rFonts w:ascii="Arial" w:eastAsia="Calibri" w:hAnsi="Arial" w:cs="Arial"/>
        </w:rPr>
      </w:pPr>
    </w:p>
    <w:p w14:paraId="166AE41C" w14:textId="77777777" w:rsidR="009D5853" w:rsidRPr="009D5853" w:rsidRDefault="009D5853" w:rsidP="009D5853">
      <w:pPr>
        <w:spacing w:after="160" w:line="259" w:lineRule="auto"/>
        <w:rPr>
          <w:rFonts w:ascii="Arial" w:eastAsia="Calibri" w:hAnsi="Arial" w:cs="Arial"/>
          <w:b/>
          <w:sz w:val="28"/>
          <w:szCs w:val="28"/>
        </w:rPr>
      </w:pPr>
      <w:r w:rsidRPr="009D5853">
        <w:rPr>
          <w:rFonts w:ascii="Arial" w:eastAsia="Calibri" w:hAnsi="Arial" w:cs="Arial"/>
          <w:b/>
          <w:sz w:val="28"/>
          <w:szCs w:val="28"/>
        </w:rPr>
        <w:t>Maintained Nursery Schools Protection</w:t>
      </w:r>
    </w:p>
    <w:p w14:paraId="1DBDCAF5" w14:textId="77777777" w:rsidR="009D5853" w:rsidRPr="009D5853" w:rsidRDefault="009D5853" w:rsidP="009D5853">
      <w:pPr>
        <w:spacing w:after="160" w:line="259" w:lineRule="auto"/>
        <w:rPr>
          <w:rFonts w:ascii="Arial" w:eastAsia="Calibri" w:hAnsi="Arial" w:cs="Arial"/>
          <w:b/>
        </w:rPr>
      </w:pPr>
    </w:p>
    <w:p w14:paraId="151FE91B" w14:textId="77777777" w:rsidR="009D5853" w:rsidRPr="009D5853" w:rsidRDefault="009D5853" w:rsidP="009D5853">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rPr>
      </w:pPr>
      <w:r w:rsidRPr="009D5853">
        <w:rPr>
          <w:rFonts w:ascii="Arial" w:eastAsia="Calibri" w:hAnsi="Arial" w:cs="Arial"/>
        </w:rPr>
        <w:t>Schools Forum is asked to comment on the level of additional protection for maintained nursery schools in 2018/19 and on the continuation of additional protection for the 2019/20 financial year.</w:t>
      </w:r>
    </w:p>
    <w:p w14:paraId="043E6AF5"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In 2017/18 the Department for Education (DfE) introduced the Early Years National Funding Formula (EYNFF).  This moved the three maintained nursery schools in Norfolk onto the same funding formula as all Early Years settings in Norfolk.</w:t>
      </w:r>
    </w:p>
    <w:p w14:paraId="6999EAAE"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 xml:space="preserve">Since the introduction of the EYNFF, the DfE has allocated a Maintained Nursery School Supplement as part of the Dedicated Schools Grant (DSG).  This is allocated to protect the level of funding given under fixed sums previously paid to the three nursery schools by the local authority, intended to cover the additional costs of a Headteacher, qualified teaching staff and stand-alone premises.  The original additional fixed sums allocated by the local authority totalled £400,020.  The DSG supplement allocation for 2017/18 was only £320,736 and is £269,528 for 2018/19.  For 2019/20 the allocation is £273,790.  The DSG allocation is linked to the number of 3 and 4-year-old pupils. </w:t>
      </w:r>
    </w:p>
    <w:p w14:paraId="50CCFF75"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The DSG Maintained Nursery School grant is only guaranteed for 2019/20, there is currently no further information on the supplement beyond this point in time.</w:t>
      </w:r>
    </w:p>
    <w:p w14:paraId="63711B12"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The three nursery schools affected are:</w:t>
      </w:r>
    </w:p>
    <w:p w14:paraId="05286D24" w14:textId="77777777" w:rsidR="009D5853" w:rsidRPr="009D5853" w:rsidRDefault="009D5853" w:rsidP="009D5853">
      <w:pPr>
        <w:numPr>
          <w:ilvl w:val="0"/>
          <w:numId w:val="9"/>
        </w:numPr>
        <w:spacing w:after="160" w:line="259" w:lineRule="auto"/>
        <w:contextualSpacing/>
        <w:rPr>
          <w:rFonts w:ascii="Arial" w:eastAsia="Calibri" w:hAnsi="Arial" w:cs="Arial"/>
        </w:rPr>
      </w:pPr>
      <w:proofErr w:type="spellStart"/>
      <w:r w:rsidRPr="009D5853">
        <w:rPr>
          <w:rFonts w:ascii="Arial" w:eastAsia="Calibri" w:hAnsi="Arial" w:cs="Arial"/>
        </w:rPr>
        <w:t>Emneth</w:t>
      </w:r>
      <w:proofErr w:type="spellEnd"/>
      <w:r w:rsidRPr="009D5853">
        <w:rPr>
          <w:rFonts w:ascii="Arial" w:eastAsia="Calibri" w:hAnsi="Arial" w:cs="Arial"/>
        </w:rPr>
        <w:t xml:space="preserve"> Nursery School </w:t>
      </w:r>
    </w:p>
    <w:p w14:paraId="7AEFAB42" w14:textId="77777777" w:rsidR="009D5853" w:rsidRPr="009D5853" w:rsidRDefault="009D5853" w:rsidP="009D5853">
      <w:pPr>
        <w:numPr>
          <w:ilvl w:val="0"/>
          <w:numId w:val="9"/>
        </w:numPr>
        <w:spacing w:after="160" w:line="259" w:lineRule="auto"/>
        <w:contextualSpacing/>
        <w:rPr>
          <w:rFonts w:ascii="Arial" w:eastAsia="Calibri" w:hAnsi="Arial" w:cs="Arial"/>
        </w:rPr>
      </w:pPr>
      <w:r w:rsidRPr="009D5853">
        <w:rPr>
          <w:rFonts w:ascii="Arial" w:eastAsia="Calibri" w:hAnsi="Arial" w:cs="Arial"/>
        </w:rPr>
        <w:t>Kings Lynn Nursery School</w:t>
      </w:r>
    </w:p>
    <w:p w14:paraId="5789F11F" w14:textId="77777777" w:rsidR="009D5853" w:rsidRPr="009D5853" w:rsidRDefault="009D5853" w:rsidP="009D5853">
      <w:pPr>
        <w:numPr>
          <w:ilvl w:val="0"/>
          <w:numId w:val="9"/>
        </w:numPr>
        <w:spacing w:after="160" w:line="259" w:lineRule="auto"/>
        <w:contextualSpacing/>
        <w:rPr>
          <w:rFonts w:ascii="Arial" w:eastAsia="Calibri" w:hAnsi="Arial" w:cs="Arial"/>
        </w:rPr>
      </w:pPr>
      <w:r w:rsidRPr="009D5853">
        <w:rPr>
          <w:rFonts w:ascii="Arial" w:eastAsia="Calibri" w:hAnsi="Arial" w:cs="Arial"/>
        </w:rPr>
        <w:t>Earlham Nursery School</w:t>
      </w:r>
    </w:p>
    <w:p w14:paraId="61F40CB3"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In 2018/19, following agreement by Schools Forum at its meeting on 18</w:t>
      </w:r>
      <w:r w:rsidRPr="009D5853">
        <w:rPr>
          <w:rFonts w:ascii="Arial" w:eastAsia="Calibri" w:hAnsi="Arial" w:cs="Arial"/>
          <w:vertAlign w:val="superscript"/>
        </w:rPr>
        <w:t>th</w:t>
      </w:r>
      <w:r w:rsidRPr="009D5853">
        <w:rPr>
          <w:rFonts w:ascii="Arial" w:eastAsia="Calibri" w:hAnsi="Arial" w:cs="Arial"/>
        </w:rPr>
        <w:t xml:space="preserve"> May 2018, an additional level of protection was provided to the three nursery schools for 2017/18 and 2018/19 to protect them back up to 2016/17 funding levels less a -1.5% minimum funding guarantee, taken from the Early Years Block contingency.</w:t>
      </w:r>
    </w:p>
    <w:p w14:paraId="6A981215"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Given that the level of funding via the DSG Maintained Nursery School Supplement has decreased from £320,736 in 2017/18 to £269,528 in 2018/19 (and is £273,790 in 2019/20) there is now a requirement to recalculate the level of protection being given for 2018/19 and the amount that would be required for 2019/20.  Schools Forum had also requested that the protection arrangement be reviewed for the 2019/20 financial year.</w:t>
      </w:r>
    </w:p>
    <w:p w14:paraId="66FA8E69"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The 2019/20 Early Years Operational Guidance states that local authorities can support maintained nursery schools by allocating additional funding using ‘lump sum’ allocations.</w:t>
      </w:r>
    </w:p>
    <w:p w14:paraId="353649BB" w14:textId="77777777" w:rsidR="009D5853" w:rsidRPr="009D5853" w:rsidRDefault="009D5853" w:rsidP="009D5853">
      <w:pPr>
        <w:spacing w:after="160" w:line="259" w:lineRule="auto"/>
        <w:rPr>
          <w:rFonts w:ascii="Arial" w:eastAsia="Calibri" w:hAnsi="Arial" w:cs="Arial"/>
          <w:b/>
        </w:rPr>
      </w:pPr>
      <w:r w:rsidRPr="009D5853">
        <w:rPr>
          <w:rFonts w:ascii="Arial" w:eastAsia="Calibri" w:hAnsi="Arial" w:cs="Arial"/>
          <w:b/>
        </w:rPr>
        <w:t>Review of 2018/19 Protection</w:t>
      </w:r>
    </w:p>
    <w:p w14:paraId="7EB760DF"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lastRenderedPageBreak/>
        <w:t>The original protection calculated for the nursery schools, presented to Schools Forum at the meeting of 18</w:t>
      </w:r>
      <w:r w:rsidRPr="009D5853">
        <w:rPr>
          <w:rFonts w:ascii="Arial" w:eastAsia="Calibri" w:hAnsi="Arial" w:cs="Arial"/>
          <w:vertAlign w:val="superscript"/>
        </w:rPr>
        <w:t>th</w:t>
      </w:r>
      <w:r w:rsidRPr="009D5853">
        <w:rPr>
          <w:rFonts w:ascii="Arial" w:eastAsia="Calibri" w:hAnsi="Arial" w:cs="Arial"/>
        </w:rPr>
        <w:t xml:space="preserve"> May 2018, was as follows:</w:t>
      </w:r>
    </w:p>
    <w:tbl>
      <w:tblPr>
        <w:tblStyle w:val="TableGrid"/>
        <w:tblW w:w="0" w:type="auto"/>
        <w:tblLook w:val="04A0" w:firstRow="1" w:lastRow="0" w:firstColumn="1" w:lastColumn="0" w:noHBand="0" w:noVBand="1"/>
      </w:tblPr>
      <w:tblGrid>
        <w:gridCol w:w="1415"/>
        <w:gridCol w:w="1218"/>
        <w:gridCol w:w="1240"/>
        <w:gridCol w:w="1119"/>
        <w:gridCol w:w="1324"/>
        <w:gridCol w:w="1403"/>
        <w:gridCol w:w="1297"/>
      </w:tblGrid>
      <w:tr w:rsidR="009D5853" w:rsidRPr="009D5853" w14:paraId="628BE7A3" w14:textId="77777777" w:rsidTr="007F3209">
        <w:tc>
          <w:tcPr>
            <w:tcW w:w="2263" w:type="dxa"/>
          </w:tcPr>
          <w:p w14:paraId="5C0C5853" w14:textId="77777777" w:rsidR="009D5853" w:rsidRPr="009D5853" w:rsidRDefault="009D5853" w:rsidP="009D5853">
            <w:pPr>
              <w:rPr>
                <w:rFonts w:ascii="Arial" w:eastAsia="Calibri" w:hAnsi="Arial" w:cs="Arial"/>
              </w:rPr>
            </w:pPr>
          </w:p>
        </w:tc>
        <w:tc>
          <w:tcPr>
            <w:tcW w:w="316" w:type="dxa"/>
          </w:tcPr>
          <w:p w14:paraId="60A5582B" w14:textId="77777777" w:rsidR="009D5853" w:rsidRPr="009D5853" w:rsidRDefault="009D5853" w:rsidP="009D5853">
            <w:pPr>
              <w:jc w:val="center"/>
              <w:rPr>
                <w:rFonts w:ascii="Arial" w:eastAsia="Calibri" w:hAnsi="Arial" w:cs="Arial"/>
              </w:rPr>
            </w:pPr>
            <w:r w:rsidRPr="009D5853">
              <w:rPr>
                <w:rFonts w:ascii="Arial" w:eastAsia="Calibri" w:hAnsi="Arial" w:cs="Arial"/>
              </w:rPr>
              <w:t>2016/17 Original Fixed Sum</w:t>
            </w:r>
          </w:p>
        </w:tc>
        <w:tc>
          <w:tcPr>
            <w:tcW w:w="1303" w:type="dxa"/>
          </w:tcPr>
          <w:p w14:paraId="423458AA" w14:textId="77777777" w:rsidR="009D5853" w:rsidRPr="009D5853" w:rsidRDefault="009D5853" w:rsidP="009D5853">
            <w:pPr>
              <w:jc w:val="center"/>
              <w:rPr>
                <w:rFonts w:ascii="Arial" w:eastAsia="Calibri" w:hAnsi="Arial" w:cs="Arial"/>
              </w:rPr>
            </w:pPr>
            <w:r w:rsidRPr="009D5853">
              <w:rPr>
                <w:rFonts w:ascii="Arial" w:eastAsia="Calibri" w:hAnsi="Arial" w:cs="Arial"/>
              </w:rPr>
              <w:t>Nursery Grant</w:t>
            </w:r>
          </w:p>
        </w:tc>
        <w:tc>
          <w:tcPr>
            <w:tcW w:w="1216" w:type="dxa"/>
          </w:tcPr>
          <w:p w14:paraId="6D3A52F0" w14:textId="77777777" w:rsidR="009D5853" w:rsidRPr="009D5853" w:rsidRDefault="009D5853" w:rsidP="009D5853">
            <w:pPr>
              <w:jc w:val="center"/>
              <w:rPr>
                <w:rFonts w:ascii="Arial" w:eastAsia="Calibri" w:hAnsi="Arial" w:cs="Arial"/>
              </w:rPr>
            </w:pPr>
            <w:r w:rsidRPr="009D5853">
              <w:rPr>
                <w:rFonts w:ascii="Arial" w:eastAsia="Calibri" w:hAnsi="Arial" w:cs="Arial"/>
              </w:rPr>
              <w:t>2017/18 Loss of grant</w:t>
            </w:r>
          </w:p>
        </w:tc>
        <w:tc>
          <w:tcPr>
            <w:tcW w:w="1324" w:type="dxa"/>
          </w:tcPr>
          <w:p w14:paraId="718CB194" w14:textId="77777777" w:rsidR="009D5853" w:rsidRPr="009D5853" w:rsidRDefault="009D5853" w:rsidP="009D5853">
            <w:pPr>
              <w:jc w:val="center"/>
              <w:rPr>
                <w:rFonts w:ascii="Arial" w:eastAsia="Calibri" w:hAnsi="Arial" w:cs="Arial"/>
              </w:rPr>
            </w:pPr>
            <w:r w:rsidRPr="009D5853">
              <w:rPr>
                <w:rFonts w:ascii="Arial" w:eastAsia="Calibri" w:hAnsi="Arial" w:cs="Arial"/>
              </w:rPr>
              <w:t>2017/18 protection backdated</w:t>
            </w:r>
          </w:p>
        </w:tc>
        <w:tc>
          <w:tcPr>
            <w:tcW w:w="1297" w:type="dxa"/>
          </w:tcPr>
          <w:p w14:paraId="3D85664A" w14:textId="77777777" w:rsidR="009D5853" w:rsidRPr="009D5853" w:rsidRDefault="009D5853" w:rsidP="009D5853">
            <w:pPr>
              <w:jc w:val="center"/>
              <w:rPr>
                <w:rFonts w:ascii="Arial" w:eastAsia="Calibri" w:hAnsi="Arial" w:cs="Arial"/>
                <w:b/>
              </w:rPr>
            </w:pPr>
            <w:r w:rsidRPr="009D5853">
              <w:rPr>
                <w:rFonts w:ascii="Arial" w:eastAsia="Calibri" w:hAnsi="Arial" w:cs="Arial"/>
                <w:b/>
              </w:rPr>
              <w:t>2018/19 Protection</w:t>
            </w:r>
          </w:p>
        </w:tc>
        <w:tc>
          <w:tcPr>
            <w:tcW w:w="1297" w:type="dxa"/>
          </w:tcPr>
          <w:p w14:paraId="41B1F189" w14:textId="77777777" w:rsidR="009D5853" w:rsidRPr="009D5853" w:rsidRDefault="009D5853" w:rsidP="009D5853">
            <w:pPr>
              <w:jc w:val="center"/>
              <w:rPr>
                <w:rFonts w:ascii="Arial" w:eastAsia="Calibri" w:hAnsi="Arial" w:cs="Arial"/>
              </w:rPr>
            </w:pPr>
            <w:r w:rsidRPr="009D5853">
              <w:rPr>
                <w:rFonts w:ascii="Arial" w:eastAsia="Calibri" w:hAnsi="Arial" w:cs="Arial"/>
              </w:rPr>
              <w:t>2019/20 Protection</w:t>
            </w:r>
          </w:p>
        </w:tc>
      </w:tr>
      <w:tr w:rsidR="009D5853" w:rsidRPr="009D5853" w14:paraId="77DBF955" w14:textId="77777777" w:rsidTr="007F3209">
        <w:tc>
          <w:tcPr>
            <w:tcW w:w="2263" w:type="dxa"/>
          </w:tcPr>
          <w:p w14:paraId="2C42545F" w14:textId="77777777" w:rsidR="009D5853" w:rsidRPr="009D5853" w:rsidRDefault="009D5853" w:rsidP="009D5853">
            <w:pPr>
              <w:rPr>
                <w:rFonts w:ascii="Arial" w:eastAsia="Calibri" w:hAnsi="Arial" w:cs="Arial"/>
              </w:rPr>
            </w:pPr>
            <w:proofErr w:type="spellStart"/>
            <w:r w:rsidRPr="009D5853">
              <w:rPr>
                <w:rFonts w:ascii="Arial" w:eastAsia="Calibri" w:hAnsi="Arial" w:cs="Arial"/>
              </w:rPr>
              <w:t>Emneth</w:t>
            </w:r>
            <w:proofErr w:type="spellEnd"/>
            <w:r w:rsidRPr="009D5853">
              <w:rPr>
                <w:rFonts w:ascii="Arial" w:eastAsia="Calibri" w:hAnsi="Arial" w:cs="Arial"/>
              </w:rPr>
              <w:t xml:space="preserve"> Nursery</w:t>
            </w:r>
          </w:p>
        </w:tc>
        <w:tc>
          <w:tcPr>
            <w:tcW w:w="316" w:type="dxa"/>
          </w:tcPr>
          <w:p w14:paraId="07AB9988" w14:textId="77777777" w:rsidR="009D5853" w:rsidRPr="009D5853" w:rsidRDefault="009D5853" w:rsidP="009D5853">
            <w:pPr>
              <w:jc w:val="center"/>
              <w:rPr>
                <w:rFonts w:ascii="Arial" w:eastAsia="Calibri" w:hAnsi="Arial" w:cs="Arial"/>
              </w:rPr>
            </w:pPr>
            <w:r w:rsidRPr="009D5853">
              <w:rPr>
                <w:rFonts w:ascii="Arial" w:eastAsia="Calibri" w:hAnsi="Arial" w:cs="Arial"/>
              </w:rPr>
              <w:t>£130,821</w:t>
            </w:r>
          </w:p>
        </w:tc>
        <w:tc>
          <w:tcPr>
            <w:tcW w:w="1303" w:type="dxa"/>
          </w:tcPr>
          <w:p w14:paraId="5D2DA1CA" w14:textId="77777777" w:rsidR="009D5853" w:rsidRPr="009D5853" w:rsidRDefault="009D5853" w:rsidP="009D5853">
            <w:pPr>
              <w:jc w:val="center"/>
              <w:rPr>
                <w:rFonts w:ascii="Arial" w:eastAsia="Calibri" w:hAnsi="Arial" w:cs="Arial"/>
              </w:rPr>
            </w:pPr>
            <w:r w:rsidRPr="009D5853">
              <w:rPr>
                <w:rFonts w:ascii="Arial" w:eastAsia="Calibri" w:hAnsi="Arial" w:cs="Arial"/>
              </w:rPr>
              <w:t>£101,019</w:t>
            </w:r>
          </w:p>
        </w:tc>
        <w:tc>
          <w:tcPr>
            <w:tcW w:w="1216" w:type="dxa"/>
          </w:tcPr>
          <w:p w14:paraId="3AA4A2BE" w14:textId="77777777" w:rsidR="009D5853" w:rsidRPr="009D5853" w:rsidRDefault="009D5853" w:rsidP="009D5853">
            <w:pPr>
              <w:jc w:val="center"/>
              <w:rPr>
                <w:rFonts w:ascii="Arial" w:eastAsia="Calibri" w:hAnsi="Arial" w:cs="Arial"/>
              </w:rPr>
            </w:pPr>
            <w:r w:rsidRPr="009D5853">
              <w:rPr>
                <w:rFonts w:ascii="Arial" w:eastAsia="Calibri" w:hAnsi="Arial" w:cs="Arial"/>
              </w:rPr>
              <w:t>£29,802</w:t>
            </w:r>
          </w:p>
        </w:tc>
        <w:tc>
          <w:tcPr>
            <w:tcW w:w="1324" w:type="dxa"/>
          </w:tcPr>
          <w:p w14:paraId="59041D20" w14:textId="77777777" w:rsidR="009D5853" w:rsidRPr="009D5853" w:rsidRDefault="009D5853" w:rsidP="009D5853">
            <w:pPr>
              <w:jc w:val="center"/>
              <w:rPr>
                <w:rFonts w:ascii="Arial" w:eastAsia="Calibri" w:hAnsi="Arial" w:cs="Arial"/>
              </w:rPr>
            </w:pPr>
            <w:r w:rsidRPr="009D5853">
              <w:rPr>
                <w:rFonts w:ascii="Arial" w:eastAsia="Calibri" w:hAnsi="Arial" w:cs="Arial"/>
              </w:rPr>
              <w:t>£27,840</w:t>
            </w:r>
          </w:p>
        </w:tc>
        <w:tc>
          <w:tcPr>
            <w:tcW w:w="1297" w:type="dxa"/>
          </w:tcPr>
          <w:p w14:paraId="0DDE471E" w14:textId="77777777" w:rsidR="009D5853" w:rsidRPr="009D5853" w:rsidRDefault="009D5853" w:rsidP="009D5853">
            <w:pPr>
              <w:jc w:val="center"/>
              <w:rPr>
                <w:rFonts w:ascii="Arial" w:eastAsia="Calibri" w:hAnsi="Arial" w:cs="Arial"/>
                <w:b/>
              </w:rPr>
            </w:pPr>
            <w:r w:rsidRPr="009D5853">
              <w:rPr>
                <w:rFonts w:ascii="Arial" w:eastAsia="Calibri" w:hAnsi="Arial" w:cs="Arial"/>
                <w:b/>
              </w:rPr>
              <w:t>£25,907</w:t>
            </w:r>
          </w:p>
        </w:tc>
        <w:tc>
          <w:tcPr>
            <w:tcW w:w="1297" w:type="dxa"/>
          </w:tcPr>
          <w:p w14:paraId="235B125B" w14:textId="77777777" w:rsidR="009D5853" w:rsidRPr="009D5853" w:rsidRDefault="009D5853" w:rsidP="009D5853">
            <w:pPr>
              <w:jc w:val="center"/>
              <w:rPr>
                <w:rFonts w:ascii="Arial" w:eastAsia="Calibri" w:hAnsi="Arial" w:cs="Arial"/>
              </w:rPr>
            </w:pPr>
            <w:r w:rsidRPr="009D5853">
              <w:rPr>
                <w:rFonts w:ascii="Arial" w:eastAsia="Calibri" w:hAnsi="Arial" w:cs="Arial"/>
              </w:rPr>
              <w:t>£24,003</w:t>
            </w:r>
          </w:p>
        </w:tc>
      </w:tr>
      <w:tr w:rsidR="009D5853" w:rsidRPr="009D5853" w14:paraId="769971D1" w14:textId="77777777" w:rsidTr="007F3209">
        <w:tc>
          <w:tcPr>
            <w:tcW w:w="2263" w:type="dxa"/>
          </w:tcPr>
          <w:p w14:paraId="4CF92EA2" w14:textId="77777777" w:rsidR="009D5853" w:rsidRPr="009D5853" w:rsidRDefault="009D5853" w:rsidP="009D5853">
            <w:pPr>
              <w:rPr>
                <w:rFonts w:ascii="Arial" w:eastAsia="Calibri" w:hAnsi="Arial" w:cs="Arial"/>
              </w:rPr>
            </w:pPr>
            <w:r w:rsidRPr="009D5853">
              <w:rPr>
                <w:rFonts w:ascii="Arial" w:eastAsia="Calibri" w:hAnsi="Arial" w:cs="Arial"/>
              </w:rPr>
              <w:t>Kings Lynn Nursery</w:t>
            </w:r>
          </w:p>
        </w:tc>
        <w:tc>
          <w:tcPr>
            <w:tcW w:w="316" w:type="dxa"/>
          </w:tcPr>
          <w:p w14:paraId="0E7EE754" w14:textId="77777777" w:rsidR="009D5853" w:rsidRPr="009D5853" w:rsidRDefault="009D5853" w:rsidP="009D5853">
            <w:pPr>
              <w:jc w:val="center"/>
              <w:rPr>
                <w:rFonts w:ascii="Arial" w:eastAsia="Calibri" w:hAnsi="Arial" w:cs="Arial"/>
              </w:rPr>
            </w:pPr>
            <w:r w:rsidRPr="009D5853">
              <w:rPr>
                <w:rFonts w:ascii="Arial" w:eastAsia="Calibri" w:hAnsi="Arial" w:cs="Arial"/>
              </w:rPr>
              <w:t>£103,007</w:t>
            </w:r>
          </w:p>
        </w:tc>
        <w:tc>
          <w:tcPr>
            <w:tcW w:w="1303" w:type="dxa"/>
          </w:tcPr>
          <w:p w14:paraId="357D3943" w14:textId="77777777" w:rsidR="009D5853" w:rsidRPr="009D5853" w:rsidRDefault="009D5853" w:rsidP="009D5853">
            <w:pPr>
              <w:jc w:val="center"/>
              <w:rPr>
                <w:rFonts w:ascii="Arial" w:eastAsia="Calibri" w:hAnsi="Arial" w:cs="Arial"/>
              </w:rPr>
            </w:pPr>
            <w:r w:rsidRPr="009D5853">
              <w:rPr>
                <w:rFonts w:ascii="Arial" w:eastAsia="Calibri" w:hAnsi="Arial" w:cs="Arial"/>
              </w:rPr>
              <w:t>£88,392</w:t>
            </w:r>
          </w:p>
        </w:tc>
        <w:tc>
          <w:tcPr>
            <w:tcW w:w="1216" w:type="dxa"/>
          </w:tcPr>
          <w:p w14:paraId="200A9E93" w14:textId="77777777" w:rsidR="009D5853" w:rsidRPr="009D5853" w:rsidRDefault="009D5853" w:rsidP="009D5853">
            <w:pPr>
              <w:jc w:val="center"/>
              <w:rPr>
                <w:rFonts w:ascii="Arial" w:eastAsia="Calibri" w:hAnsi="Arial" w:cs="Arial"/>
              </w:rPr>
            </w:pPr>
            <w:r w:rsidRPr="009D5853">
              <w:rPr>
                <w:rFonts w:ascii="Arial" w:eastAsia="Calibri" w:hAnsi="Arial" w:cs="Arial"/>
              </w:rPr>
              <w:t>£14,615</w:t>
            </w:r>
          </w:p>
        </w:tc>
        <w:tc>
          <w:tcPr>
            <w:tcW w:w="1324" w:type="dxa"/>
          </w:tcPr>
          <w:p w14:paraId="52724212" w14:textId="77777777" w:rsidR="009D5853" w:rsidRPr="009D5853" w:rsidRDefault="009D5853" w:rsidP="009D5853">
            <w:pPr>
              <w:jc w:val="center"/>
              <w:rPr>
                <w:rFonts w:ascii="Arial" w:eastAsia="Calibri" w:hAnsi="Arial" w:cs="Arial"/>
              </w:rPr>
            </w:pPr>
            <w:r w:rsidRPr="009D5853">
              <w:rPr>
                <w:rFonts w:ascii="Arial" w:eastAsia="Calibri" w:hAnsi="Arial" w:cs="Arial"/>
              </w:rPr>
              <w:t>£13,070</w:t>
            </w:r>
          </w:p>
        </w:tc>
        <w:tc>
          <w:tcPr>
            <w:tcW w:w="1297" w:type="dxa"/>
          </w:tcPr>
          <w:p w14:paraId="045D901F" w14:textId="77777777" w:rsidR="009D5853" w:rsidRPr="009D5853" w:rsidRDefault="009D5853" w:rsidP="009D5853">
            <w:pPr>
              <w:jc w:val="center"/>
              <w:rPr>
                <w:rFonts w:ascii="Arial" w:eastAsia="Calibri" w:hAnsi="Arial" w:cs="Arial"/>
                <w:b/>
              </w:rPr>
            </w:pPr>
            <w:r w:rsidRPr="009D5853">
              <w:rPr>
                <w:rFonts w:ascii="Arial" w:eastAsia="Calibri" w:hAnsi="Arial" w:cs="Arial"/>
                <w:b/>
              </w:rPr>
              <w:t>£11,548</w:t>
            </w:r>
          </w:p>
        </w:tc>
        <w:tc>
          <w:tcPr>
            <w:tcW w:w="1297" w:type="dxa"/>
          </w:tcPr>
          <w:p w14:paraId="146EB81A" w14:textId="77777777" w:rsidR="009D5853" w:rsidRPr="009D5853" w:rsidRDefault="009D5853" w:rsidP="009D5853">
            <w:pPr>
              <w:jc w:val="center"/>
              <w:rPr>
                <w:rFonts w:ascii="Arial" w:eastAsia="Calibri" w:hAnsi="Arial" w:cs="Arial"/>
              </w:rPr>
            </w:pPr>
            <w:r w:rsidRPr="009D5853">
              <w:rPr>
                <w:rFonts w:ascii="Arial" w:eastAsia="Calibri" w:hAnsi="Arial" w:cs="Arial"/>
              </w:rPr>
              <w:t>£10,049</w:t>
            </w:r>
          </w:p>
        </w:tc>
      </w:tr>
      <w:tr w:rsidR="009D5853" w:rsidRPr="009D5853" w14:paraId="34C871B6" w14:textId="77777777" w:rsidTr="007F3209">
        <w:tc>
          <w:tcPr>
            <w:tcW w:w="2263" w:type="dxa"/>
          </w:tcPr>
          <w:p w14:paraId="77B05DDA" w14:textId="77777777" w:rsidR="009D5853" w:rsidRPr="009D5853" w:rsidRDefault="009D5853" w:rsidP="009D5853">
            <w:pPr>
              <w:rPr>
                <w:rFonts w:ascii="Arial" w:eastAsia="Calibri" w:hAnsi="Arial" w:cs="Arial"/>
              </w:rPr>
            </w:pPr>
            <w:r w:rsidRPr="009D5853">
              <w:rPr>
                <w:rFonts w:ascii="Arial" w:eastAsia="Calibri" w:hAnsi="Arial" w:cs="Arial"/>
              </w:rPr>
              <w:t>Earlham Nursery</w:t>
            </w:r>
          </w:p>
        </w:tc>
        <w:tc>
          <w:tcPr>
            <w:tcW w:w="316" w:type="dxa"/>
          </w:tcPr>
          <w:p w14:paraId="440D6902" w14:textId="77777777" w:rsidR="009D5853" w:rsidRPr="009D5853" w:rsidRDefault="009D5853" w:rsidP="009D5853">
            <w:pPr>
              <w:jc w:val="center"/>
              <w:rPr>
                <w:rFonts w:ascii="Arial" w:eastAsia="Calibri" w:hAnsi="Arial" w:cs="Arial"/>
              </w:rPr>
            </w:pPr>
            <w:r w:rsidRPr="009D5853">
              <w:rPr>
                <w:rFonts w:ascii="Arial" w:eastAsia="Calibri" w:hAnsi="Arial" w:cs="Arial"/>
              </w:rPr>
              <w:t>£166,192</w:t>
            </w:r>
          </w:p>
        </w:tc>
        <w:tc>
          <w:tcPr>
            <w:tcW w:w="1303" w:type="dxa"/>
          </w:tcPr>
          <w:p w14:paraId="51825275" w14:textId="77777777" w:rsidR="009D5853" w:rsidRPr="009D5853" w:rsidRDefault="009D5853" w:rsidP="009D5853">
            <w:pPr>
              <w:jc w:val="center"/>
              <w:rPr>
                <w:rFonts w:ascii="Arial" w:eastAsia="Calibri" w:hAnsi="Arial" w:cs="Arial"/>
              </w:rPr>
            </w:pPr>
            <w:r w:rsidRPr="009D5853">
              <w:rPr>
                <w:rFonts w:ascii="Arial" w:eastAsia="Calibri" w:hAnsi="Arial" w:cs="Arial"/>
              </w:rPr>
              <w:t>£131,325</w:t>
            </w:r>
          </w:p>
        </w:tc>
        <w:tc>
          <w:tcPr>
            <w:tcW w:w="1216" w:type="dxa"/>
          </w:tcPr>
          <w:p w14:paraId="0FA23F74" w14:textId="77777777" w:rsidR="009D5853" w:rsidRPr="009D5853" w:rsidRDefault="009D5853" w:rsidP="009D5853">
            <w:pPr>
              <w:jc w:val="center"/>
              <w:rPr>
                <w:rFonts w:ascii="Arial" w:eastAsia="Calibri" w:hAnsi="Arial" w:cs="Arial"/>
              </w:rPr>
            </w:pPr>
            <w:r w:rsidRPr="009D5853">
              <w:rPr>
                <w:rFonts w:ascii="Arial" w:eastAsia="Calibri" w:hAnsi="Arial" w:cs="Arial"/>
              </w:rPr>
              <w:t>£34,867</w:t>
            </w:r>
          </w:p>
        </w:tc>
        <w:tc>
          <w:tcPr>
            <w:tcW w:w="1324" w:type="dxa"/>
          </w:tcPr>
          <w:p w14:paraId="5E68FCA9" w14:textId="77777777" w:rsidR="009D5853" w:rsidRPr="009D5853" w:rsidRDefault="009D5853" w:rsidP="009D5853">
            <w:pPr>
              <w:jc w:val="center"/>
              <w:rPr>
                <w:rFonts w:ascii="Arial" w:eastAsia="Calibri" w:hAnsi="Arial" w:cs="Arial"/>
              </w:rPr>
            </w:pPr>
            <w:r w:rsidRPr="009D5853">
              <w:rPr>
                <w:rFonts w:ascii="Arial" w:eastAsia="Calibri" w:hAnsi="Arial" w:cs="Arial"/>
              </w:rPr>
              <w:t>£32,374</w:t>
            </w:r>
          </w:p>
        </w:tc>
        <w:tc>
          <w:tcPr>
            <w:tcW w:w="1297" w:type="dxa"/>
          </w:tcPr>
          <w:p w14:paraId="7CB1D015" w14:textId="77777777" w:rsidR="009D5853" w:rsidRPr="009D5853" w:rsidRDefault="009D5853" w:rsidP="009D5853">
            <w:pPr>
              <w:jc w:val="center"/>
              <w:rPr>
                <w:rFonts w:ascii="Arial" w:eastAsia="Calibri" w:hAnsi="Arial" w:cs="Arial"/>
                <w:b/>
              </w:rPr>
            </w:pPr>
            <w:r w:rsidRPr="009D5853">
              <w:rPr>
                <w:rFonts w:ascii="Arial" w:eastAsia="Calibri" w:hAnsi="Arial" w:cs="Arial"/>
                <w:b/>
              </w:rPr>
              <w:t>£29,919</w:t>
            </w:r>
          </w:p>
        </w:tc>
        <w:tc>
          <w:tcPr>
            <w:tcW w:w="1297" w:type="dxa"/>
          </w:tcPr>
          <w:p w14:paraId="4C88BD06" w14:textId="77777777" w:rsidR="009D5853" w:rsidRPr="009D5853" w:rsidRDefault="009D5853" w:rsidP="009D5853">
            <w:pPr>
              <w:jc w:val="center"/>
              <w:rPr>
                <w:rFonts w:ascii="Arial" w:eastAsia="Calibri" w:hAnsi="Arial" w:cs="Arial"/>
              </w:rPr>
            </w:pPr>
            <w:r w:rsidRPr="009D5853">
              <w:rPr>
                <w:rFonts w:ascii="Arial" w:eastAsia="Calibri" w:hAnsi="Arial" w:cs="Arial"/>
              </w:rPr>
              <w:t>£27,500</w:t>
            </w:r>
          </w:p>
        </w:tc>
      </w:tr>
      <w:tr w:rsidR="009D5853" w:rsidRPr="009D5853" w14:paraId="3D12FD0C" w14:textId="77777777" w:rsidTr="007F3209">
        <w:trPr>
          <w:trHeight w:val="97"/>
        </w:trPr>
        <w:tc>
          <w:tcPr>
            <w:tcW w:w="2263" w:type="dxa"/>
          </w:tcPr>
          <w:p w14:paraId="08BF277D" w14:textId="77777777" w:rsidR="009D5853" w:rsidRPr="009D5853" w:rsidRDefault="009D5853" w:rsidP="009D5853">
            <w:pPr>
              <w:rPr>
                <w:rFonts w:ascii="Arial" w:eastAsia="Calibri" w:hAnsi="Arial" w:cs="Arial"/>
              </w:rPr>
            </w:pPr>
            <w:r w:rsidRPr="009D5853">
              <w:rPr>
                <w:rFonts w:ascii="Arial" w:eastAsia="Calibri" w:hAnsi="Arial" w:cs="Arial"/>
              </w:rPr>
              <w:t>Total</w:t>
            </w:r>
          </w:p>
        </w:tc>
        <w:tc>
          <w:tcPr>
            <w:tcW w:w="316" w:type="dxa"/>
          </w:tcPr>
          <w:p w14:paraId="285AAE1E" w14:textId="77777777" w:rsidR="009D5853" w:rsidRPr="009D5853" w:rsidRDefault="009D5853" w:rsidP="009D5853">
            <w:pPr>
              <w:jc w:val="center"/>
              <w:rPr>
                <w:rFonts w:ascii="Arial" w:eastAsia="Calibri" w:hAnsi="Arial" w:cs="Arial"/>
              </w:rPr>
            </w:pPr>
            <w:r w:rsidRPr="009D5853">
              <w:rPr>
                <w:rFonts w:ascii="Arial" w:eastAsia="Calibri" w:hAnsi="Arial" w:cs="Arial"/>
              </w:rPr>
              <w:t>£400,020</w:t>
            </w:r>
          </w:p>
        </w:tc>
        <w:tc>
          <w:tcPr>
            <w:tcW w:w="1303" w:type="dxa"/>
          </w:tcPr>
          <w:p w14:paraId="39D68838" w14:textId="77777777" w:rsidR="009D5853" w:rsidRPr="009D5853" w:rsidRDefault="009D5853" w:rsidP="009D5853">
            <w:pPr>
              <w:jc w:val="center"/>
              <w:rPr>
                <w:rFonts w:ascii="Arial" w:eastAsia="Calibri" w:hAnsi="Arial" w:cs="Arial"/>
              </w:rPr>
            </w:pPr>
            <w:r w:rsidRPr="009D5853">
              <w:rPr>
                <w:rFonts w:ascii="Arial" w:eastAsia="Calibri" w:hAnsi="Arial" w:cs="Arial"/>
              </w:rPr>
              <w:t>£320,736</w:t>
            </w:r>
          </w:p>
        </w:tc>
        <w:tc>
          <w:tcPr>
            <w:tcW w:w="1216" w:type="dxa"/>
          </w:tcPr>
          <w:p w14:paraId="7634A595" w14:textId="77777777" w:rsidR="009D5853" w:rsidRPr="009D5853" w:rsidRDefault="009D5853" w:rsidP="009D5853">
            <w:pPr>
              <w:jc w:val="center"/>
              <w:rPr>
                <w:rFonts w:ascii="Arial" w:eastAsia="Calibri" w:hAnsi="Arial" w:cs="Arial"/>
              </w:rPr>
            </w:pPr>
            <w:r w:rsidRPr="009D5853">
              <w:rPr>
                <w:rFonts w:ascii="Arial" w:eastAsia="Calibri" w:hAnsi="Arial" w:cs="Arial"/>
              </w:rPr>
              <w:t>£79,284</w:t>
            </w:r>
          </w:p>
        </w:tc>
        <w:tc>
          <w:tcPr>
            <w:tcW w:w="1324" w:type="dxa"/>
          </w:tcPr>
          <w:p w14:paraId="5CC12BC7" w14:textId="77777777" w:rsidR="009D5853" w:rsidRPr="009D5853" w:rsidRDefault="009D5853" w:rsidP="009D5853">
            <w:pPr>
              <w:jc w:val="center"/>
              <w:rPr>
                <w:rFonts w:ascii="Arial" w:eastAsia="Calibri" w:hAnsi="Arial" w:cs="Arial"/>
              </w:rPr>
            </w:pPr>
            <w:r w:rsidRPr="009D5853">
              <w:rPr>
                <w:rFonts w:ascii="Arial" w:eastAsia="Calibri" w:hAnsi="Arial" w:cs="Arial"/>
              </w:rPr>
              <w:t>£73,284</w:t>
            </w:r>
          </w:p>
        </w:tc>
        <w:tc>
          <w:tcPr>
            <w:tcW w:w="1297" w:type="dxa"/>
          </w:tcPr>
          <w:p w14:paraId="79B96BCC" w14:textId="77777777" w:rsidR="009D5853" w:rsidRPr="009D5853" w:rsidRDefault="009D5853" w:rsidP="009D5853">
            <w:pPr>
              <w:jc w:val="center"/>
              <w:rPr>
                <w:rFonts w:ascii="Arial" w:eastAsia="Calibri" w:hAnsi="Arial" w:cs="Arial"/>
                <w:b/>
              </w:rPr>
            </w:pPr>
            <w:r w:rsidRPr="009D5853">
              <w:rPr>
                <w:rFonts w:ascii="Arial" w:eastAsia="Calibri" w:hAnsi="Arial" w:cs="Arial"/>
                <w:b/>
              </w:rPr>
              <w:t>£67,373</w:t>
            </w:r>
          </w:p>
        </w:tc>
        <w:tc>
          <w:tcPr>
            <w:tcW w:w="1297" w:type="dxa"/>
          </w:tcPr>
          <w:p w14:paraId="596970A3" w14:textId="77777777" w:rsidR="009D5853" w:rsidRPr="009D5853" w:rsidRDefault="009D5853" w:rsidP="009D5853">
            <w:pPr>
              <w:jc w:val="center"/>
              <w:rPr>
                <w:rFonts w:ascii="Arial" w:eastAsia="Calibri" w:hAnsi="Arial" w:cs="Arial"/>
              </w:rPr>
            </w:pPr>
            <w:r w:rsidRPr="009D5853">
              <w:rPr>
                <w:rFonts w:ascii="Arial" w:eastAsia="Calibri" w:hAnsi="Arial" w:cs="Arial"/>
              </w:rPr>
              <w:t>£61,552</w:t>
            </w:r>
          </w:p>
        </w:tc>
      </w:tr>
    </w:tbl>
    <w:p w14:paraId="1C829B6A" w14:textId="77777777" w:rsidR="009D5853" w:rsidRPr="009D5853" w:rsidRDefault="009D5853" w:rsidP="009D5853">
      <w:pPr>
        <w:spacing w:after="160" w:line="259" w:lineRule="auto"/>
        <w:rPr>
          <w:rFonts w:ascii="Arial" w:eastAsia="Calibri" w:hAnsi="Arial" w:cs="Arial"/>
        </w:rPr>
      </w:pPr>
    </w:p>
    <w:p w14:paraId="5990F41E"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Protection for 2018/19 was calculated to be £67,373 in total, based on a Maintained Nursery School Supplement allocation of £320,736 via the DSG, but this allocation has now reduced to £269,528 for 2018/19.  The DSG allocation is linked to the number of 3 and 4-year-old pupils.</w:t>
      </w:r>
    </w:p>
    <w:p w14:paraId="28F20F19"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Based on the lower DSG allocation, the revised protection would now need to be:</w:t>
      </w:r>
    </w:p>
    <w:tbl>
      <w:tblPr>
        <w:tblStyle w:val="TableGrid"/>
        <w:tblW w:w="9129" w:type="dxa"/>
        <w:tblLook w:val="04A0" w:firstRow="1" w:lastRow="0" w:firstColumn="1" w:lastColumn="0" w:noHBand="0" w:noVBand="1"/>
      </w:tblPr>
      <w:tblGrid>
        <w:gridCol w:w="3256"/>
        <w:gridCol w:w="1559"/>
        <w:gridCol w:w="1295"/>
        <w:gridCol w:w="1497"/>
        <w:gridCol w:w="1522"/>
      </w:tblGrid>
      <w:tr w:rsidR="009D5853" w:rsidRPr="009D5853" w14:paraId="5F950A45" w14:textId="77777777" w:rsidTr="007F3209">
        <w:trPr>
          <w:trHeight w:val="1122"/>
        </w:trPr>
        <w:tc>
          <w:tcPr>
            <w:tcW w:w="3256" w:type="dxa"/>
          </w:tcPr>
          <w:p w14:paraId="6939F0A5" w14:textId="77777777" w:rsidR="009D5853" w:rsidRPr="009D5853" w:rsidRDefault="009D5853" w:rsidP="009D5853">
            <w:pPr>
              <w:rPr>
                <w:rFonts w:ascii="Arial" w:eastAsia="Calibri" w:hAnsi="Arial" w:cs="Arial"/>
              </w:rPr>
            </w:pPr>
          </w:p>
        </w:tc>
        <w:tc>
          <w:tcPr>
            <w:tcW w:w="1559" w:type="dxa"/>
          </w:tcPr>
          <w:p w14:paraId="6ED1DD7A" w14:textId="77777777" w:rsidR="009D5853" w:rsidRPr="009D5853" w:rsidRDefault="009D5853" w:rsidP="009D5853">
            <w:pPr>
              <w:jc w:val="center"/>
              <w:rPr>
                <w:rFonts w:ascii="Arial" w:eastAsia="Calibri" w:hAnsi="Arial" w:cs="Arial"/>
              </w:rPr>
            </w:pPr>
            <w:r w:rsidRPr="009D5853">
              <w:rPr>
                <w:rFonts w:ascii="Arial" w:eastAsia="Calibri" w:hAnsi="Arial" w:cs="Arial"/>
              </w:rPr>
              <w:t>2016/17 Original Fixed Sum</w:t>
            </w:r>
          </w:p>
        </w:tc>
        <w:tc>
          <w:tcPr>
            <w:tcW w:w="1295" w:type="dxa"/>
          </w:tcPr>
          <w:p w14:paraId="042A94F9" w14:textId="77777777" w:rsidR="009D5853" w:rsidRPr="009D5853" w:rsidRDefault="009D5853" w:rsidP="009D5853">
            <w:pPr>
              <w:jc w:val="center"/>
              <w:rPr>
                <w:rFonts w:ascii="Arial" w:eastAsia="Calibri" w:hAnsi="Arial" w:cs="Arial"/>
              </w:rPr>
            </w:pPr>
            <w:r w:rsidRPr="009D5853">
              <w:rPr>
                <w:rFonts w:ascii="Arial" w:eastAsia="Calibri" w:hAnsi="Arial" w:cs="Arial"/>
              </w:rPr>
              <w:t>2018/19 MFG Protected Amount</w:t>
            </w:r>
          </w:p>
        </w:tc>
        <w:tc>
          <w:tcPr>
            <w:tcW w:w="1497" w:type="dxa"/>
          </w:tcPr>
          <w:p w14:paraId="70A1CD7A" w14:textId="77777777" w:rsidR="009D5853" w:rsidRPr="009D5853" w:rsidRDefault="009D5853" w:rsidP="009D5853">
            <w:pPr>
              <w:jc w:val="center"/>
              <w:rPr>
                <w:rFonts w:ascii="Arial" w:eastAsia="Calibri" w:hAnsi="Arial" w:cs="Arial"/>
              </w:rPr>
            </w:pPr>
            <w:r w:rsidRPr="009D5853">
              <w:rPr>
                <w:rFonts w:ascii="Arial" w:eastAsia="Calibri" w:hAnsi="Arial" w:cs="Arial"/>
              </w:rPr>
              <w:t>2018/19 Maintained Nursery Supplement</w:t>
            </w:r>
          </w:p>
        </w:tc>
        <w:tc>
          <w:tcPr>
            <w:tcW w:w="1522" w:type="dxa"/>
          </w:tcPr>
          <w:p w14:paraId="0A54A3EE" w14:textId="77777777" w:rsidR="009D5853" w:rsidRPr="009D5853" w:rsidRDefault="009D5853" w:rsidP="009D5853">
            <w:pPr>
              <w:jc w:val="center"/>
              <w:rPr>
                <w:rFonts w:ascii="Arial" w:eastAsia="Calibri" w:hAnsi="Arial" w:cs="Arial"/>
                <w:b/>
              </w:rPr>
            </w:pPr>
            <w:r w:rsidRPr="009D5853">
              <w:rPr>
                <w:rFonts w:ascii="Arial" w:eastAsia="Calibri" w:hAnsi="Arial" w:cs="Arial"/>
                <w:b/>
              </w:rPr>
              <w:t>2018/19</w:t>
            </w:r>
          </w:p>
          <w:p w14:paraId="6C21966F" w14:textId="77777777" w:rsidR="009D5853" w:rsidRPr="009D5853" w:rsidRDefault="009D5853" w:rsidP="009D5853">
            <w:pPr>
              <w:jc w:val="center"/>
              <w:rPr>
                <w:rFonts w:ascii="Arial" w:eastAsia="Calibri" w:hAnsi="Arial" w:cs="Arial"/>
                <w:b/>
              </w:rPr>
            </w:pPr>
            <w:r w:rsidRPr="009D5853">
              <w:rPr>
                <w:rFonts w:ascii="Arial" w:eastAsia="Calibri" w:hAnsi="Arial" w:cs="Arial"/>
                <w:b/>
              </w:rPr>
              <w:t>Revised Protection Required</w:t>
            </w:r>
          </w:p>
        </w:tc>
      </w:tr>
      <w:tr w:rsidR="009D5853" w:rsidRPr="009D5853" w14:paraId="608C87D0" w14:textId="77777777" w:rsidTr="007F3209">
        <w:trPr>
          <w:trHeight w:val="568"/>
        </w:trPr>
        <w:tc>
          <w:tcPr>
            <w:tcW w:w="3256" w:type="dxa"/>
          </w:tcPr>
          <w:p w14:paraId="73B7F346" w14:textId="77777777" w:rsidR="009D5853" w:rsidRPr="009D5853" w:rsidRDefault="009D5853" w:rsidP="009D5853">
            <w:pPr>
              <w:rPr>
                <w:rFonts w:ascii="Arial" w:eastAsia="Calibri" w:hAnsi="Arial" w:cs="Arial"/>
              </w:rPr>
            </w:pPr>
            <w:proofErr w:type="spellStart"/>
            <w:r w:rsidRPr="009D5853">
              <w:rPr>
                <w:rFonts w:ascii="Arial" w:eastAsia="Calibri" w:hAnsi="Arial" w:cs="Arial"/>
              </w:rPr>
              <w:t>Emneth</w:t>
            </w:r>
            <w:proofErr w:type="spellEnd"/>
            <w:r w:rsidRPr="009D5853">
              <w:rPr>
                <w:rFonts w:ascii="Arial" w:eastAsia="Calibri" w:hAnsi="Arial" w:cs="Arial"/>
              </w:rPr>
              <w:t xml:space="preserve"> Nursery School</w:t>
            </w:r>
          </w:p>
        </w:tc>
        <w:tc>
          <w:tcPr>
            <w:tcW w:w="1559" w:type="dxa"/>
          </w:tcPr>
          <w:p w14:paraId="72FCA815" w14:textId="77777777" w:rsidR="009D5853" w:rsidRPr="009D5853" w:rsidRDefault="009D5853" w:rsidP="009D5853">
            <w:pPr>
              <w:jc w:val="center"/>
              <w:rPr>
                <w:rFonts w:ascii="Arial" w:eastAsia="Calibri" w:hAnsi="Arial" w:cs="Arial"/>
              </w:rPr>
            </w:pPr>
            <w:r w:rsidRPr="009D5853">
              <w:rPr>
                <w:rFonts w:ascii="Arial" w:eastAsia="Calibri" w:hAnsi="Arial" w:cs="Arial"/>
              </w:rPr>
              <w:t>£130,821</w:t>
            </w:r>
          </w:p>
        </w:tc>
        <w:tc>
          <w:tcPr>
            <w:tcW w:w="1295" w:type="dxa"/>
          </w:tcPr>
          <w:p w14:paraId="61C91DF2" w14:textId="77777777" w:rsidR="009D5853" w:rsidRPr="009D5853" w:rsidRDefault="009D5853" w:rsidP="009D5853">
            <w:pPr>
              <w:jc w:val="center"/>
              <w:rPr>
                <w:rFonts w:ascii="Arial" w:eastAsia="Calibri" w:hAnsi="Arial" w:cs="Arial"/>
              </w:rPr>
            </w:pPr>
            <w:r w:rsidRPr="009D5853">
              <w:rPr>
                <w:rFonts w:ascii="Arial" w:eastAsia="Calibri" w:hAnsi="Arial" w:cs="Arial"/>
              </w:rPr>
              <w:t>£126,926</w:t>
            </w:r>
          </w:p>
        </w:tc>
        <w:tc>
          <w:tcPr>
            <w:tcW w:w="1497" w:type="dxa"/>
          </w:tcPr>
          <w:p w14:paraId="7B8EB18A" w14:textId="77777777" w:rsidR="009D5853" w:rsidRPr="009D5853" w:rsidRDefault="009D5853" w:rsidP="009D5853">
            <w:pPr>
              <w:jc w:val="center"/>
              <w:rPr>
                <w:rFonts w:ascii="Arial" w:eastAsia="Calibri" w:hAnsi="Arial" w:cs="Arial"/>
              </w:rPr>
            </w:pPr>
            <w:r w:rsidRPr="009D5853">
              <w:rPr>
                <w:rFonts w:ascii="Arial" w:eastAsia="Calibri" w:hAnsi="Arial" w:cs="Arial"/>
              </w:rPr>
              <w:t>£84,891</w:t>
            </w:r>
          </w:p>
        </w:tc>
        <w:tc>
          <w:tcPr>
            <w:tcW w:w="1522" w:type="dxa"/>
          </w:tcPr>
          <w:p w14:paraId="2C3DF92A" w14:textId="77777777" w:rsidR="009D5853" w:rsidRPr="009D5853" w:rsidRDefault="009D5853" w:rsidP="009D5853">
            <w:pPr>
              <w:jc w:val="center"/>
              <w:rPr>
                <w:rFonts w:ascii="Arial" w:eastAsia="Calibri" w:hAnsi="Arial" w:cs="Arial"/>
                <w:b/>
              </w:rPr>
            </w:pPr>
            <w:r w:rsidRPr="009D5853">
              <w:rPr>
                <w:rFonts w:ascii="Arial" w:eastAsia="Calibri" w:hAnsi="Arial" w:cs="Arial"/>
                <w:b/>
              </w:rPr>
              <w:t>£42,035</w:t>
            </w:r>
          </w:p>
        </w:tc>
      </w:tr>
      <w:tr w:rsidR="009D5853" w:rsidRPr="009D5853" w14:paraId="01F83F01" w14:textId="77777777" w:rsidTr="007F3209">
        <w:trPr>
          <w:trHeight w:val="552"/>
        </w:trPr>
        <w:tc>
          <w:tcPr>
            <w:tcW w:w="3256" w:type="dxa"/>
          </w:tcPr>
          <w:p w14:paraId="0A432250" w14:textId="77777777" w:rsidR="009D5853" w:rsidRPr="009D5853" w:rsidRDefault="009D5853" w:rsidP="009D5853">
            <w:pPr>
              <w:rPr>
                <w:rFonts w:ascii="Arial" w:eastAsia="Calibri" w:hAnsi="Arial" w:cs="Arial"/>
              </w:rPr>
            </w:pPr>
            <w:r w:rsidRPr="009D5853">
              <w:rPr>
                <w:rFonts w:ascii="Arial" w:eastAsia="Calibri" w:hAnsi="Arial" w:cs="Arial"/>
              </w:rPr>
              <w:t>Kings Lynn Nursery School</w:t>
            </w:r>
          </w:p>
        </w:tc>
        <w:tc>
          <w:tcPr>
            <w:tcW w:w="1559" w:type="dxa"/>
          </w:tcPr>
          <w:p w14:paraId="4C88122E" w14:textId="77777777" w:rsidR="009D5853" w:rsidRPr="009D5853" w:rsidRDefault="009D5853" w:rsidP="009D5853">
            <w:pPr>
              <w:jc w:val="center"/>
              <w:rPr>
                <w:rFonts w:ascii="Arial" w:eastAsia="Calibri" w:hAnsi="Arial" w:cs="Arial"/>
              </w:rPr>
            </w:pPr>
            <w:r w:rsidRPr="009D5853">
              <w:rPr>
                <w:rFonts w:ascii="Arial" w:eastAsia="Calibri" w:hAnsi="Arial" w:cs="Arial"/>
              </w:rPr>
              <w:t>£103,007</w:t>
            </w:r>
          </w:p>
        </w:tc>
        <w:tc>
          <w:tcPr>
            <w:tcW w:w="1295" w:type="dxa"/>
          </w:tcPr>
          <w:p w14:paraId="1B2E549E" w14:textId="77777777" w:rsidR="009D5853" w:rsidRPr="009D5853" w:rsidRDefault="009D5853" w:rsidP="009D5853">
            <w:pPr>
              <w:jc w:val="center"/>
              <w:rPr>
                <w:rFonts w:ascii="Arial" w:eastAsia="Calibri" w:hAnsi="Arial" w:cs="Arial"/>
              </w:rPr>
            </w:pPr>
            <w:r w:rsidRPr="009D5853">
              <w:rPr>
                <w:rFonts w:ascii="Arial" w:eastAsia="Calibri" w:hAnsi="Arial" w:cs="Arial"/>
              </w:rPr>
              <w:t>£99,940</w:t>
            </w:r>
          </w:p>
        </w:tc>
        <w:tc>
          <w:tcPr>
            <w:tcW w:w="1497" w:type="dxa"/>
          </w:tcPr>
          <w:p w14:paraId="5B70E612" w14:textId="77777777" w:rsidR="009D5853" w:rsidRPr="009D5853" w:rsidRDefault="009D5853" w:rsidP="009D5853">
            <w:pPr>
              <w:jc w:val="center"/>
              <w:rPr>
                <w:rFonts w:ascii="Arial" w:eastAsia="Calibri" w:hAnsi="Arial" w:cs="Arial"/>
              </w:rPr>
            </w:pPr>
            <w:r w:rsidRPr="009D5853">
              <w:rPr>
                <w:rFonts w:ascii="Arial" w:eastAsia="Calibri" w:hAnsi="Arial" w:cs="Arial"/>
              </w:rPr>
              <w:t>£74,279</w:t>
            </w:r>
          </w:p>
        </w:tc>
        <w:tc>
          <w:tcPr>
            <w:tcW w:w="1522" w:type="dxa"/>
          </w:tcPr>
          <w:p w14:paraId="153734FB" w14:textId="77777777" w:rsidR="009D5853" w:rsidRPr="009D5853" w:rsidRDefault="009D5853" w:rsidP="009D5853">
            <w:pPr>
              <w:jc w:val="center"/>
              <w:rPr>
                <w:rFonts w:ascii="Arial" w:eastAsia="Calibri" w:hAnsi="Arial" w:cs="Arial"/>
                <w:b/>
              </w:rPr>
            </w:pPr>
            <w:r w:rsidRPr="009D5853">
              <w:rPr>
                <w:rFonts w:ascii="Arial" w:eastAsia="Calibri" w:hAnsi="Arial" w:cs="Arial"/>
                <w:b/>
              </w:rPr>
              <w:t>£25,661</w:t>
            </w:r>
          </w:p>
        </w:tc>
      </w:tr>
      <w:tr w:rsidR="009D5853" w:rsidRPr="009D5853" w14:paraId="5D5A4063" w14:textId="77777777" w:rsidTr="007F3209">
        <w:trPr>
          <w:trHeight w:val="568"/>
        </w:trPr>
        <w:tc>
          <w:tcPr>
            <w:tcW w:w="3256" w:type="dxa"/>
          </w:tcPr>
          <w:p w14:paraId="2B95B739" w14:textId="77777777" w:rsidR="009D5853" w:rsidRPr="009D5853" w:rsidRDefault="009D5853" w:rsidP="009D5853">
            <w:pPr>
              <w:rPr>
                <w:rFonts w:ascii="Arial" w:eastAsia="Calibri" w:hAnsi="Arial" w:cs="Arial"/>
              </w:rPr>
            </w:pPr>
            <w:r w:rsidRPr="009D5853">
              <w:rPr>
                <w:rFonts w:ascii="Arial" w:eastAsia="Calibri" w:hAnsi="Arial" w:cs="Arial"/>
              </w:rPr>
              <w:t>Earlham Nursery School</w:t>
            </w:r>
          </w:p>
        </w:tc>
        <w:tc>
          <w:tcPr>
            <w:tcW w:w="1559" w:type="dxa"/>
          </w:tcPr>
          <w:p w14:paraId="29A2BF7B" w14:textId="77777777" w:rsidR="009D5853" w:rsidRPr="009D5853" w:rsidRDefault="009D5853" w:rsidP="009D5853">
            <w:pPr>
              <w:jc w:val="center"/>
              <w:rPr>
                <w:rFonts w:ascii="Arial" w:eastAsia="Calibri" w:hAnsi="Arial" w:cs="Arial"/>
              </w:rPr>
            </w:pPr>
            <w:r w:rsidRPr="009D5853">
              <w:rPr>
                <w:rFonts w:ascii="Arial" w:eastAsia="Calibri" w:hAnsi="Arial" w:cs="Arial"/>
              </w:rPr>
              <w:t>£166,192</w:t>
            </w:r>
          </w:p>
        </w:tc>
        <w:tc>
          <w:tcPr>
            <w:tcW w:w="1295" w:type="dxa"/>
          </w:tcPr>
          <w:p w14:paraId="63989DE2" w14:textId="77777777" w:rsidR="009D5853" w:rsidRPr="009D5853" w:rsidRDefault="009D5853" w:rsidP="009D5853">
            <w:pPr>
              <w:jc w:val="center"/>
              <w:rPr>
                <w:rFonts w:ascii="Arial" w:eastAsia="Calibri" w:hAnsi="Arial" w:cs="Arial"/>
              </w:rPr>
            </w:pPr>
            <w:r w:rsidRPr="009D5853">
              <w:rPr>
                <w:rFonts w:ascii="Arial" w:eastAsia="Calibri" w:hAnsi="Arial" w:cs="Arial"/>
              </w:rPr>
              <w:t>£161,243</w:t>
            </w:r>
          </w:p>
        </w:tc>
        <w:tc>
          <w:tcPr>
            <w:tcW w:w="1497" w:type="dxa"/>
          </w:tcPr>
          <w:p w14:paraId="70EDDCE3" w14:textId="77777777" w:rsidR="009D5853" w:rsidRPr="009D5853" w:rsidRDefault="009D5853" w:rsidP="009D5853">
            <w:pPr>
              <w:jc w:val="center"/>
              <w:rPr>
                <w:rFonts w:ascii="Arial" w:eastAsia="Calibri" w:hAnsi="Arial" w:cs="Arial"/>
              </w:rPr>
            </w:pPr>
            <w:r w:rsidRPr="009D5853">
              <w:rPr>
                <w:rFonts w:ascii="Arial" w:eastAsia="Calibri" w:hAnsi="Arial" w:cs="Arial"/>
              </w:rPr>
              <w:t>£110,358</w:t>
            </w:r>
          </w:p>
        </w:tc>
        <w:tc>
          <w:tcPr>
            <w:tcW w:w="1522" w:type="dxa"/>
          </w:tcPr>
          <w:p w14:paraId="703FDEFB" w14:textId="77777777" w:rsidR="009D5853" w:rsidRPr="009D5853" w:rsidRDefault="009D5853" w:rsidP="009D5853">
            <w:pPr>
              <w:jc w:val="center"/>
              <w:rPr>
                <w:rFonts w:ascii="Arial" w:eastAsia="Calibri" w:hAnsi="Arial" w:cs="Arial"/>
                <w:b/>
              </w:rPr>
            </w:pPr>
            <w:r w:rsidRPr="009D5853">
              <w:rPr>
                <w:rFonts w:ascii="Arial" w:eastAsia="Calibri" w:hAnsi="Arial" w:cs="Arial"/>
                <w:b/>
              </w:rPr>
              <w:t>£50,885</w:t>
            </w:r>
          </w:p>
        </w:tc>
      </w:tr>
      <w:tr w:rsidR="009D5853" w:rsidRPr="009D5853" w14:paraId="13FB49A5" w14:textId="77777777" w:rsidTr="007F3209">
        <w:trPr>
          <w:trHeight w:val="100"/>
        </w:trPr>
        <w:tc>
          <w:tcPr>
            <w:tcW w:w="3256" w:type="dxa"/>
          </w:tcPr>
          <w:p w14:paraId="6A6503E2" w14:textId="77777777" w:rsidR="009D5853" w:rsidRPr="009D5853" w:rsidRDefault="009D5853" w:rsidP="009D5853">
            <w:pPr>
              <w:rPr>
                <w:rFonts w:ascii="Arial" w:eastAsia="Calibri" w:hAnsi="Arial" w:cs="Arial"/>
              </w:rPr>
            </w:pPr>
            <w:r w:rsidRPr="009D5853">
              <w:rPr>
                <w:rFonts w:ascii="Arial" w:eastAsia="Calibri" w:hAnsi="Arial" w:cs="Arial"/>
              </w:rPr>
              <w:t>Total</w:t>
            </w:r>
          </w:p>
        </w:tc>
        <w:tc>
          <w:tcPr>
            <w:tcW w:w="1559" w:type="dxa"/>
          </w:tcPr>
          <w:p w14:paraId="4052E0D9" w14:textId="77777777" w:rsidR="009D5853" w:rsidRPr="009D5853" w:rsidRDefault="009D5853" w:rsidP="009D5853">
            <w:pPr>
              <w:jc w:val="center"/>
              <w:rPr>
                <w:rFonts w:ascii="Arial" w:eastAsia="Calibri" w:hAnsi="Arial" w:cs="Arial"/>
              </w:rPr>
            </w:pPr>
            <w:r w:rsidRPr="009D5853">
              <w:rPr>
                <w:rFonts w:ascii="Arial" w:eastAsia="Calibri" w:hAnsi="Arial" w:cs="Arial"/>
              </w:rPr>
              <w:t>£400,020</w:t>
            </w:r>
          </w:p>
        </w:tc>
        <w:tc>
          <w:tcPr>
            <w:tcW w:w="1295" w:type="dxa"/>
          </w:tcPr>
          <w:p w14:paraId="4688C650" w14:textId="77777777" w:rsidR="009D5853" w:rsidRPr="009D5853" w:rsidRDefault="009D5853" w:rsidP="009D5853">
            <w:pPr>
              <w:jc w:val="center"/>
              <w:rPr>
                <w:rFonts w:ascii="Arial" w:eastAsia="Calibri" w:hAnsi="Arial" w:cs="Arial"/>
              </w:rPr>
            </w:pPr>
            <w:r w:rsidRPr="009D5853">
              <w:rPr>
                <w:rFonts w:ascii="Arial" w:eastAsia="Calibri" w:hAnsi="Arial" w:cs="Arial"/>
              </w:rPr>
              <w:t>£388,109</w:t>
            </w:r>
          </w:p>
        </w:tc>
        <w:tc>
          <w:tcPr>
            <w:tcW w:w="1497" w:type="dxa"/>
          </w:tcPr>
          <w:p w14:paraId="082CD0F8" w14:textId="77777777" w:rsidR="009D5853" w:rsidRPr="009D5853" w:rsidRDefault="009D5853" w:rsidP="009D5853">
            <w:pPr>
              <w:jc w:val="center"/>
              <w:rPr>
                <w:rFonts w:ascii="Arial" w:eastAsia="Calibri" w:hAnsi="Arial" w:cs="Arial"/>
              </w:rPr>
            </w:pPr>
            <w:r w:rsidRPr="009D5853">
              <w:rPr>
                <w:rFonts w:ascii="Arial" w:eastAsia="Calibri" w:hAnsi="Arial" w:cs="Arial"/>
              </w:rPr>
              <w:t>£269,528</w:t>
            </w:r>
          </w:p>
        </w:tc>
        <w:tc>
          <w:tcPr>
            <w:tcW w:w="1522" w:type="dxa"/>
          </w:tcPr>
          <w:p w14:paraId="3A596EC5" w14:textId="77777777" w:rsidR="009D5853" w:rsidRPr="009D5853" w:rsidRDefault="009D5853" w:rsidP="009D5853">
            <w:pPr>
              <w:jc w:val="center"/>
              <w:rPr>
                <w:rFonts w:ascii="Arial" w:eastAsia="Calibri" w:hAnsi="Arial" w:cs="Arial"/>
                <w:b/>
              </w:rPr>
            </w:pPr>
            <w:r w:rsidRPr="009D5853">
              <w:rPr>
                <w:rFonts w:ascii="Arial" w:eastAsia="Calibri" w:hAnsi="Arial" w:cs="Arial"/>
                <w:b/>
              </w:rPr>
              <w:t>£118,581</w:t>
            </w:r>
          </w:p>
        </w:tc>
      </w:tr>
    </w:tbl>
    <w:p w14:paraId="2A44FCC2" w14:textId="77777777" w:rsidR="009D5853" w:rsidRPr="009D5853" w:rsidRDefault="009D5853" w:rsidP="009D5853">
      <w:pPr>
        <w:spacing w:after="160" w:line="259" w:lineRule="auto"/>
        <w:rPr>
          <w:rFonts w:ascii="Arial" w:eastAsia="Calibri" w:hAnsi="Arial" w:cs="Arial"/>
        </w:rPr>
      </w:pPr>
    </w:p>
    <w:p w14:paraId="33A172B2"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If agreed this would be an increase of £51,208 for 2018/19, to be funded from the Early Years Block contingency.</w:t>
      </w:r>
    </w:p>
    <w:p w14:paraId="53B9F6CC" w14:textId="77777777" w:rsidR="009D5853" w:rsidRPr="009D5853" w:rsidRDefault="009D5853" w:rsidP="009D5853">
      <w:pPr>
        <w:spacing w:after="160" w:line="259" w:lineRule="auto"/>
        <w:rPr>
          <w:rFonts w:ascii="Arial" w:eastAsia="Calibri" w:hAnsi="Arial" w:cs="Arial"/>
        </w:rPr>
      </w:pPr>
    </w:p>
    <w:p w14:paraId="203DCBAD" w14:textId="77777777" w:rsidR="009D5853" w:rsidRPr="009D5853" w:rsidRDefault="009D5853" w:rsidP="009D5853">
      <w:pPr>
        <w:spacing w:after="160" w:line="259" w:lineRule="auto"/>
        <w:rPr>
          <w:rFonts w:ascii="Arial" w:eastAsia="Calibri" w:hAnsi="Arial" w:cs="Arial"/>
          <w:b/>
        </w:rPr>
      </w:pPr>
      <w:r w:rsidRPr="009D5853">
        <w:rPr>
          <w:rFonts w:ascii="Arial" w:eastAsia="Calibri" w:hAnsi="Arial" w:cs="Arial"/>
          <w:b/>
        </w:rPr>
        <w:t>Review of 2019/20 Protection</w:t>
      </w:r>
    </w:p>
    <w:p w14:paraId="7DBB5DF9"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To provide continued protection for the financial year 2019/20 to the three maintained nursery schools would cost £108,498.  This would protect fixed sums at 2016/17 funding levels with a -1.5% minimum funding guarantee applied for each year (based on the level of protection given to other schools), and this would be funded from the Early Years Block contingency, as follows:</w:t>
      </w:r>
    </w:p>
    <w:p w14:paraId="18110728" w14:textId="77777777" w:rsidR="009D5853" w:rsidRPr="009D5853" w:rsidRDefault="009D5853" w:rsidP="009D5853">
      <w:pPr>
        <w:spacing w:after="160" w:line="259" w:lineRule="auto"/>
        <w:rPr>
          <w:rFonts w:ascii="Arial" w:eastAsia="Calibri" w:hAnsi="Arial" w:cs="Arial"/>
          <w:highlight w:val="yellow"/>
        </w:rPr>
      </w:pPr>
    </w:p>
    <w:tbl>
      <w:tblPr>
        <w:tblStyle w:val="TableGrid"/>
        <w:tblW w:w="9129" w:type="dxa"/>
        <w:tblLook w:val="04A0" w:firstRow="1" w:lastRow="0" w:firstColumn="1" w:lastColumn="0" w:noHBand="0" w:noVBand="1"/>
      </w:tblPr>
      <w:tblGrid>
        <w:gridCol w:w="3256"/>
        <w:gridCol w:w="1559"/>
        <w:gridCol w:w="1295"/>
        <w:gridCol w:w="1497"/>
        <w:gridCol w:w="1522"/>
      </w:tblGrid>
      <w:tr w:rsidR="009D5853" w:rsidRPr="009D5853" w14:paraId="13A29744" w14:textId="77777777" w:rsidTr="007F3209">
        <w:trPr>
          <w:trHeight w:val="1122"/>
        </w:trPr>
        <w:tc>
          <w:tcPr>
            <w:tcW w:w="3256" w:type="dxa"/>
          </w:tcPr>
          <w:p w14:paraId="604C3A02" w14:textId="77777777" w:rsidR="009D5853" w:rsidRPr="009D5853" w:rsidRDefault="009D5853" w:rsidP="009D5853">
            <w:pPr>
              <w:rPr>
                <w:rFonts w:ascii="Arial" w:eastAsia="Calibri" w:hAnsi="Arial" w:cs="Arial"/>
              </w:rPr>
            </w:pPr>
          </w:p>
        </w:tc>
        <w:tc>
          <w:tcPr>
            <w:tcW w:w="1559" w:type="dxa"/>
          </w:tcPr>
          <w:p w14:paraId="675A4C92" w14:textId="77777777" w:rsidR="009D5853" w:rsidRPr="009D5853" w:rsidRDefault="009D5853" w:rsidP="009D5853">
            <w:pPr>
              <w:jc w:val="center"/>
              <w:rPr>
                <w:rFonts w:ascii="Arial" w:eastAsia="Calibri" w:hAnsi="Arial" w:cs="Arial"/>
              </w:rPr>
            </w:pPr>
            <w:r w:rsidRPr="009D5853">
              <w:rPr>
                <w:rFonts w:ascii="Arial" w:eastAsia="Calibri" w:hAnsi="Arial" w:cs="Arial"/>
              </w:rPr>
              <w:t>2016/17 Original Fixed Sum</w:t>
            </w:r>
          </w:p>
        </w:tc>
        <w:tc>
          <w:tcPr>
            <w:tcW w:w="1295" w:type="dxa"/>
          </w:tcPr>
          <w:p w14:paraId="0E3861D2" w14:textId="77777777" w:rsidR="009D5853" w:rsidRPr="009D5853" w:rsidRDefault="009D5853" w:rsidP="009D5853">
            <w:pPr>
              <w:jc w:val="center"/>
              <w:rPr>
                <w:rFonts w:ascii="Arial" w:eastAsia="Calibri" w:hAnsi="Arial" w:cs="Arial"/>
              </w:rPr>
            </w:pPr>
            <w:r w:rsidRPr="009D5853">
              <w:rPr>
                <w:rFonts w:ascii="Arial" w:eastAsia="Calibri" w:hAnsi="Arial" w:cs="Arial"/>
              </w:rPr>
              <w:t>2019/20 MFG Protected Amount</w:t>
            </w:r>
          </w:p>
        </w:tc>
        <w:tc>
          <w:tcPr>
            <w:tcW w:w="1497" w:type="dxa"/>
          </w:tcPr>
          <w:p w14:paraId="240D7488" w14:textId="77777777" w:rsidR="009D5853" w:rsidRPr="009D5853" w:rsidRDefault="009D5853" w:rsidP="009D5853">
            <w:pPr>
              <w:jc w:val="center"/>
              <w:rPr>
                <w:rFonts w:ascii="Arial" w:eastAsia="Calibri" w:hAnsi="Arial" w:cs="Arial"/>
              </w:rPr>
            </w:pPr>
            <w:r w:rsidRPr="009D5853">
              <w:rPr>
                <w:rFonts w:ascii="Arial" w:eastAsia="Calibri" w:hAnsi="Arial" w:cs="Arial"/>
              </w:rPr>
              <w:t>2019/20 Maintained Nursery Supplement</w:t>
            </w:r>
          </w:p>
        </w:tc>
        <w:tc>
          <w:tcPr>
            <w:tcW w:w="1522" w:type="dxa"/>
          </w:tcPr>
          <w:p w14:paraId="333C4492" w14:textId="77777777" w:rsidR="009D5853" w:rsidRPr="009D5853" w:rsidRDefault="009D5853" w:rsidP="009D5853">
            <w:pPr>
              <w:jc w:val="center"/>
              <w:rPr>
                <w:rFonts w:ascii="Arial" w:eastAsia="Calibri" w:hAnsi="Arial" w:cs="Arial"/>
                <w:b/>
              </w:rPr>
            </w:pPr>
            <w:r w:rsidRPr="009D5853">
              <w:rPr>
                <w:rFonts w:ascii="Arial" w:eastAsia="Calibri" w:hAnsi="Arial" w:cs="Arial"/>
                <w:b/>
              </w:rPr>
              <w:t>2019/20</w:t>
            </w:r>
          </w:p>
          <w:p w14:paraId="2A1F739A" w14:textId="77777777" w:rsidR="009D5853" w:rsidRPr="009D5853" w:rsidRDefault="009D5853" w:rsidP="009D5853">
            <w:pPr>
              <w:jc w:val="center"/>
              <w:rPr>
                <w:rFonts w:ascii="Arial" w:eastAsia="Calibri" w:hAnsi="Arial" w:cs="Arial"/>
                <w:b/>
              </w:rPr>
            </w:pPr>
            <w:r w:rsidRPr="009D5853">
              <w:rPr>
                <w:rFonts w:ascii="Arial" w:eastAsia="Calibri" w:hAnsi="Arial" w:cs="Arial"/>
                <w:b/>
              </w:rPr>
              <w:t>Additional Protection Required</w:t>
            </w:r>
          </w:p>
        </w:tc>
      </w:tr>
      <w:tr w:rsidR="009D5853" w:rsidRPr="009D5853" w14:paraId="50A416CD" w14:textId="77777777" w:rsidTr="007F3209">
        <w:trPr>
          <w:trHeight w:val="568"/>
        </w:trPr>
        <w:tc>
          <w:tcPr>
            <w:tcW w:w="3256" w:type="dxa"/>
          </w:tcPr>
          <w:p w14:paraId="5F91C7A5" w14:textId="77777777" w:rsidR="009D5853" w:rsidRPr="009D5853" w:rsidRDefault="009D5853" w:rsidP="009D5853">
            <w:pPr>
              <w:rPr>
                <w:rFonts w:ascii="Arial" w:eastAsia="Calibri" w:hAnsi="Arial" w:cs="Arial"/>
              </w:rPr>
            </w:pPr>
            <w:proofErr w:type="spellStart"/>
            <w:r w:rsidRPr="009D5853">
              <w:rPr>
                <w:rFonts w:ascii="Arial" w:eastAsia="Calibri" w:hAnsi="Arial" w:cs="Arial"/>
              </w:rPr>
              <w:t>Emneth</w:t>
            </w:r>
            <w:proofErr w:type="spellEnd"/>
            <w:r w:rsidRPr="009D5853">
              <w:rPr>
                <w:rFonts w:ascii="Arial" w:eastAsia="Calibri" w:hAnsi="Arial" w:cs="Arial"/>
              </w:rPr>
              <w:t xml:space="preserve"> Nursery School</w:t>
            </w:r>
          </w:p>
        </w:tc>
        <w:tc>
          <w:tcPr>
            <w:tcW w:w="1559" w:type="dxa"/>
          </w:tcPr>
          <w:p w14:paraId="76A4EAC4" w14:textId="77777777" w:rsidR="009D5853" w:rsidRPr="009D5853" w:rsidRDefault="009D5853" w:rsidP="009D5853">
            <w:pPr>
              <w:jc w:val="center"/>
              <w:rPr>
                <w:rFonts w:ascii="Arial" w:eastAsia="Calibri" w:hAnsi="Arial" w:cs="Arial"/>
              </w:rPr>
            </w:pPr>
            <w:r w:rsidRPr="009D5853">
              <w:rPr>
                <w:rFonts w:ascii="Arial" w:eastAsia="Calibri" w:hAnsi="Arial" w:cs="Arial"/>
              </w:rPr>
              <w:t>£130,821</w:t>
            </w:r>
          </w:p>
        </w:tc>
        <w:tc>
          <w:tcPr>
            <w:tcW w:w="1295" w:type="dxa"/>
          </w:tcPr>
          <w:p w14:paraId="2FCF5BA3" w14:textId="77777777" w:rsidR="009D5853" w:rsidRPr="009D5853" w:rsidRDefault="009D5853" w:rsidP="009D5853">
            <w:pPr>
              <w:jc w:val="center"/>
              <w:rPr>
                <w:rFonts w:ascii="Arial" w:eastAsia="Calibri" w:hAnsi="Arial" w:cs="Arial"/>
              </w:rPr>
            </w:pPr>
            <w:r w:rsidRPr="009D5853">
              <w:rPr>
                <w:rFonts w:ascii="Arial" w:eastAsia="Calibri" w:hAnsi="Arial" w:cs="Arial"/>
              </w:rPr>
              <w:t>£125,022</w:t>
            </w:r>
          </w:p>
        </w:tc>
        <w:tc>
          <w:tcPr>
            <w:tcW w:w="1497" w:type="dxa"/>
          </w:tcPr>
          <w:p w14:paraId="40FB4E90" w14:textId="77777777" w:rsidR="009D5853" w:rsidRPr="009D5853" w:rsidRDefault="009D5853" w:rsidP="009D5853">
            <w:pPr>
              <w:jc w:val="center"/>
              <w:rPr>
                <w:rFonts w:ascii="Arial" w:eastAsia="Calibri" w:hAnsi="Arial" w:cs="Arial"/>
              </w:rPr>
            </w:pPr>
            <w:r w:rsidRPr="009D5853">
              <w:rPr>
                <w:rFonts w:ascii="Arial" w:eastAsia="Calibri" w:hAnsi="Arial" w:cs="Arial"/>
              </w:rPr>
              <w:t>£86,233</w:t>
            </w:r>
          </w:p>
        </w:tc>
        <w:tc>
          <w:tcPr>
            <w:tcW w:w="1522" w:type="dxa"/>
          </w:tcPr>
          <w:p w14:paraId="0401B5B2" w14:textId="77777777" w:rsidR="009D5853" w:rsidRPr="009D5853" w:rsidRDefault="009D5853" w:rsidP="009D5853">
            <w:pPr>
              <w:jc w:val="center"/>
              <w:rPr>
                <w:rFonts w:ascii="Arial" w:eastAsia="Calibri" w:hAnsi="Arial" w:cs="Arial"/>
                <w:b/>
              </w:rPr>
            </w:pPr>
            <w:r w:rsidRPr="009D5853">
              <w:rPr>
                <w:rFonts w:ascii="Arial" w:eastAsia="Calibri" w:hAnsi="Arial" w:cs="Arial"/>
                <w:b/>
              </w:rPr>
              <w:t>£38,789</w:t>
            </w:r>
          </w:p>
        </w:tc>
      </w:tr>
      <w:tr w:rsidR="009D5853" w:rsidRPr="009D5853" w14:paraId="754BEF71" w14:textId="77777777" w:rsidTr="007F3209">
        <w:trPr>
          <w:trHeight w:val="552"/>
        </w:trPr>
        <w:tc>
          <w:tcPr>
            <w:tcW w:w="3256" w:type="dxa"/>
          </w:tcPr>
          <w:p w14:paraId="420B8599" w14:textId="77777777" w:rsidR="009D5853" w:rsidRPr="009D5853" w:rsidRDefault="009D5853" w:rsidP="009D5853">
            <w:pPr>
              <w:rPr>
                <w:rFonts w:ascii="Arial" w:eastAsia="Calibri" w:hAnsi="Arial" w:cs="Arial"/>
              </w:rPr>
            </w:pPr>
            <w:r w:rsidRPr="009D5853">
              <w:rPr>
                <w:rFonts w:ascii="Arial" w:eastAsia="Calibri" w:hAnsi="Arial" w:cs="Arial"/>
              </w:rPr>
              <w:t>Kings Lynn Nursery School</w:t>
            </w:r>
          </w:p>
        </w:tc>
        <w:tc>
          <w:tcPr>
            <w:tcW w:w="1559" w:type="dxa"/>
          </w:tcPr>
          <w:p w14:paraId="4F11113A" w14:textId="77777777" w:rsidR="009D5853" w:rsidRPr="009D5853" w:rsidRDefault="009D5853" w:rsidP="009D5853">
            <w:pPr>
              <w:jc w:val="center"/>
              <w:rPr>
                <w:rFonts w:ascii="Arial" w:eastAsia="Calibri" w:hAnsi="Arial" w:cs="Arial"/>
              </w:rPr>
            </w:pPr>
            <w:r w:rsidRPr="009D5853">
              <w:rPr>
                <w:rFonts w:ascii="Arial" w:eastAsia="Calibri" w:hAnsi="Arial" w:cs="Arial"/>
              </w:rPr>
              <w:t>£103,007</w:t>
            </w:r>
          </w:p>
        </w:tc>
        <w:tc>
          <w:tcPr>
            <w:tcW w:w="1295" w:type="dxa"/>
          </w:tcPr>
          <w:p w14:paraId="5CCEC552" w14:textId="77777777" w:rsidR="009D5853" w:rsidRPr="009D5853" w:rsidRDefault="009D5853" w:rsidP="009D5853">
            <w:pPr>
              <w:jc w:val="center"/>
              <w:rPr>
                <w:rFonts w:ascii="Arial" w:eastAsia="Calibri" w:hAnsi="Arial" w:cs="Arial"/>
              </w:rPr>
            </w:pPr>
            <w:r w:rsidRPr="009D5853">
              <w:rPr>
                <w:rFonts w:ascii="Arial" w:eastAsia="Calibri" w:hAnsi="Arial" w:cs="Arial"/>
              </w:rPr>
              <w:t>£98,441</w:t>
            </w:r>
          </w:p>
        </w:tc>
        <w:tc>
          <w:tcPr>
            <w:tcW w:w="1497" w:type="dxa"/>
          </w:tcPr>
          <w:p w14:paraId="0374C02C" w14:textId="77777777" w:rsidR="009D5853" w:rsidRPr="009D5853" w:rsidRDefault="009D5853" w:rsidP="009D5853">
            <w:pPr>
              <w:jc w:val="center"/>
              <w:rPr>
                <w:rFonts w:ascii="Arial" w:eastAsia="Calibri" w:hAnsi="Arial" w:cs="Arial"/>
              </w:rPr>
            </w:pPr>
            <w:r w:rsidRPr="009D5853">
              <w:rPr>
                <w:rFonts w:ascii="Arial" w:eastAsia="Calibri" w:hAnsi="Arial" w:cs="Arial"/>
              </w:rPr>
              <w:t>£75,454</w:t>
            </w:r>
          </w:p>
        </w:tc>
        <w:tc>
          <w:tcPr>
            <w:tcW w:w="1522" w:type="dxa"/>
          </w:tcPr>
          <w:p w14:paraId="30FD023F" w14:textId="77777777" w:rsidR="009D5853" w:rsidRPr="009D5853" w:rsidRDefault="009D5853" w:rsidP="009D5853">
            <w:pPr>
              <w:jc w:val="center"/>
              <w:rPr>
                <w:rFonts w:ascii="Arial" w:eastAsia="Calibri" w:hAnsi="Arial" w:cs="Arial"/>
                <w:b/>
              </w:rPr>
            </w:pPr>
            <w:r w:rsidRPr="009D5853">
              <w:rPr>
                <w:rFonts w:ascii="Arial" w:eastAsia="Calibri" w:hAnsi="Arial" w:cs="Arial"/>
                <w:b/>
              </w:rPr>
              <w:t>£22,987</w:t>
            </w:r>
          </w:p>
        </w:tc>
      </w:tr>
      <w:tr w:rsidR="009D5853" w:rsidRPr="009D5853" w14:paraId="1647313B" w14:textId="77777777" w:rsidTr="007F3209">
        <w:trPr>
          <w:trHeight w:val="568"/>
        </w:trPr>
        <w:tc>
          <w:tcPr>
            <w:tcW w:w="3256" w:type="dxa"/>
          </w:tcPr>
          <w:p w14:paraId="7D2DC9F8" w14:textId="77777777" w:rsidR="009D5853" w:rsidRPr="009D5853" w:rsidRDefault="009D5853" w:rsidP="009D5853">
            <w:pPr>
              <w:rPr>
                <w:rFonts w:ascii="Arial" w:eastAsia="Calibri" w:hAnsi="Arial" w:cs="Arial"/>
              </w:rPr>
            </w:pPr>
            <w:r w:rsidRPr="009D5853">
              <w:rPr>
                <w:rFonts w:ascii="Arial" w:eastAsia="Calibri" w:hAnsi="Arial" w:cs="Arial"/>
              </w:rPr>
              <w:t>Earlham Nursery School</w:t>
            </w:r>
          </w:p>
        </w:tc>
        <w:tc>
          <w:tcPr>
            <w:tcW w:w="1559" w:type="dxa"/>
          </w:tcPr>
          <w:p w14:paraId="60AA1C1D" w14:textId="77777777" w:rsidR="009D5853" w:rsidRPr="009D5853" w:rsidRDefault="009D5853" w:rsidP="009D5853">
            <w:pPr>
              <w:jc w:val="center"/>
              <w:rPr>
                <w:rFonts w:ascii="Arial" w:eastAsia="Calibri" w:hAnsi="Arial" w:cs="Arial"/>
              </w:rPr>
            </w:pPr>
            <w:r w:rsidRPr="009D5853">
              <w:rPr>
                <w:rFonts w:ascii="Arial" w:eastAsia="Calibri" w:hAnsi="Arial" w:cs="Arial"/>
              </w:rPr>
              <w:t>£166,192</w:t>
            </w:r>
          </w:p>
        </w:tc>
        <w:tc>
          <w:tcPr>
            <w:tcW w:w="1295" w:type="dxa"/>
          </w:tcPr>
          <w:p w14:paraId="79056976" w14:textId="77777777" w:rsidR="009D5853" w:rsidRPr="009D5853" w:rsidRDefault="009D5853" w:rsidP="009D5853">
            <w:pPr>
              <w:jc w:val="center"/>
              <w:rPr>
                <w:rFonts w:ascii="Arial" w:eastAsia="Calibri" w:hAnsi="Arial" w:cs="Arial"/>
              </w:rPr>
            </w:pPr>
            <w:r w:rsidRPr="009D5853">
              <w:rPr>
                <w:rFonts w:ascii="Arial" w:eastAsia="Calibri" w:hAnsi="Arial" w:cs="Arial"/>
              </w:rPr>
              <w:t>£158,825</w:t>
            </w:r>
          </w:p>
        </w:tc>
        <w:tc>
          <w:tcPr>
            <w:tcW w:w="1497" w:type="dxa"/>
          </w:tcPr>
          <w:p w14:paraId="5FABC768" w14:textId="77777777" w:rsidR="009D5853" w:rsidRPr="009D5853" w:rsidRDefault="009D5853" w:rsidP="009D5853">
            <w:pPr>
              <w:jc w:val="center"/>
              <w:rPr>
                <w:rFonts w:ascii="Arial" w:eastAsia="Calibri" w:hAnsi="Arial" w:cs="Arial"/>
              </w:rPr>
            </w:pPr>
            <w:r w:rsidRPr="009D5853">
              <w:rPr>
                <w:rFonts w:ascii="Arial" w:eastAsia="Calibri" w:hAnsi="Arial" w:cs="Arial"/>
              </w:rPr>
              <w:t>£112,103</w:t>
            </w:r>
          </w:p>
        </w:tc>
        <w:tc>
          <w:tcPr>
            <w:tcW w:w="1522" w:type="dxa"/>
          </w:tcPr>
          <w:p w14:paraId="5C0DBE37" w14:textId="77777777" w:rsidR="009D5853" w:rsidRPr="009D5853" w:rsidRDefault="009D5853" w:rsidP="009D5853">
            <w:pPr>
              <w:jc w:val="center"/>
              <w:rPr>
                <w:rFonts w:ascii="Arial" w:eastAsia="Calibri" w:hAnsi="Arial" w:cs="Arial"/>
                <w:b/>
              </w:rPr>
            </w:pPr>
            <w:r w:rsidRPr="009D5853">
              <w:rPr>
                <w:rFonts w:ascii="Arial" w:eastAsia="Calibri" w:hAnsi="Arial" w:cs="Arial"/>
                <w:b/>
              </w:rPr>
              <w:t>£46,722</w:t>
            </w:r>
          </w:p>
        </w:tc>
      </w:tr>
      <w:tr w:rsidR="009D5853" w:rsidRPr="009D5853" w14:paraId="7D17F9D4" w14:textId="77777777" w:rsidTr="007F3209">
        <w:trPr>
          <w:trHeight w:val="100"/>
        </w:trPr>
        <w:tc>
          <w:tcPr>
            <w:tcW w:w="3256" w:type="dxa"/>
          </w:tcPr>
          <w:p w14:paraId="44385177" w14:textId="77777777" w:rsidR="009D5853" w:rsidRPr="009D5853" w:rsidRDefault="009D5853" w:rsidP="009D5853">
            <w:pPr>
              <w:rPr>
                <w:rFonts w:ascii="Arial" w:eastAsia="Calibri" w:hAnsi="Arial" w:cs="Arial"/>
              </w:rPr>
            </w:pPr>
            <w:r w:rsidRPr="009D5853">
              <w:rPr>
                <w:rFonts w:ascii="Arial" w:eastAsia="Calibri" w:hAnsi="Arial" w:cs="Arial"/>
              </w:rPr>
              <w:t>Total</w:t>
            </w:r>
          </w:p>
        </w:tc>
        <w:tc>
          <w:tcPr>
            <w:tcW w:w="1559" w:type="dxa"/>
          </w:tcPr>
          <w:p w14:paraId="3F9A2270" w14:textId="77777777" w:rsidR="009D5853" w:rsidRPr="009D5853" w:rsidRDefault="009D5853" w:rsidP="009D5853">
            <w:pPr>
              <w:jc w:val="center"/>
              <w:rPr>
                <w:rFonts w:ascii="Arial" w:eastAsia="Calibri" w:hAnsi="Arial" w:cs="Arial"/>
              </w:rPr>
            </w:pPr>
            <w:r w:rsidRPr="009D5853">
              <w:rPr>
                <w:rFonts w:ascii="Arial" w:eastAsia="Calibri" w:hAnsi="Arial" w:cs="Arial"/>
              </w:rPr>
              <w:t>£400,020</w:t>
            </w:r>
          </w:p>
        </w:tc>
        <w:tc>
          <w:tcPr>
            <w:tcW w:w="1295" w:type="dxa"/>
          </w:tcPr>
          <w:p w14:paraId="17280539" w14:textId="77777777" w:rsidR="009D5853" w:rsidRPr="009D5853" w:rsidRDefault="009D5853" w:rsidP="009D5853">
            <w:pPr>
              <w:jc w:val="center"/>
              <w:rPr>
                <w:rFonts w:ascii="Arial" w:eastAsia="Calibri" w:hAnsi="Arial" w:cs="Arial"/>
              </w:rPr>
            </w:pPr>
            <w:r w:rsidRPr="009D5853">
              <w:rPr>
                <w:rFonts w:ascii="Arial" w:eastAsia="Calibri" w:hAnsi="Arial" w:cs="Arial"/>
              </w:rPr>
              <w:t>£382,288</w:t>
            </w:r>
          </w:p>
        </w:tc>
        <w:tc>
          <w:tcPr>
            <w:tcW w:w="1497" w:type="dxa"/>
          </w:tcPr>
          <w:p w14:paraId="755D09B6" w14:textId="77777777" w:rsidR="009D5853" w:rsidRPr="009D5853" w:rsidRDefault="009D5853" w:rsidP="009D5853">
            <w:pPr>
              <w:jc w:val="center"/>
              <w:rPr>
                <w:rFonts w:ascii="Arial" w:eastAsia="Calibri" w:hAnsi="Arial" w:cs="Arial"/>
              </w:rPr>
            </w:pPr>
            <w:r w:rsidRPr="009D5853">
              <w:rPr>
                <w:rFonts w:ascii="Arial" w:eastAsia="Calibri" w:hAnsi="Arial" w:cs="Arial"/>
              </w:rPr>
              <w:t>£273,790</w:t>
            </w:r>
          </w:p>
        </w:tc>
        <w:tc>
          <w:tcPr>
            <w:tcW w:w="1522" w:type="dxa"/>
          </w:tcPr>
          <w:p w14:paraId="0D4A7931" w14:textId="77777777" w:rsidR="009D5853" w:rsidRPr="009D5853" w:rsidRDefault="009D5853" w:rsidP="009D5853">
            <w:pPr>
              <w:jc w:val="center"/>
              <w:rPr>
                <w:rFonts w:ascii="Arial" w:eastAsia="Calibri" w:hAnsi="Arial" w:cs="Arial"/>
                <w:b/>
              </w:rPr>
            </w:pPr>
            <w:r w:rsidRPr="009D5853">
              <w:rPr>
                <w:rFonts w:ascii="Arial" w:eastAsia="Calibri" w:hAnsi="Arial" w:cs="Arial"/>
                <w:b/>
              </w:rPr>
              <w:t>£108,498</w:t>
            </w:r>
          </w:p>
        </w:tc>
      </w:tr>
    </w:tbl>
    <w:p w14:paraId="1BD84097" w14:textId="77777777" w:rsidR="009D5853" w:rsidRPr="009D5853" w:rsidRDefault="009D5853" w:rsidP="009D5853">
      <w:pPr>
        <w:spacing w:after="160" w:line="259" w:lineRule="auto"/>
        <w:rPr>
          <w:rFonts w:ascii="Arial" w:eastAsia="Calibri" w:hAnsi="Arial" w:cs="Arial"/>
        </w:rPr>
      </w:pPr>
    </w:p>
    <w:p w14:paraId="52329D06"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Protection was originally calculated to be a total of £61,552 for 2019/20 for the previous Schools Forum meeting of 18th May 2018, but the level of Maintained Nursery School Supplement funded via the DSG allocation on which the calculations were based has now decreased from £320,736 to £273,790, linked to 3 and 4-year-old pupil numbers.</w:t>
      </w:r>
    </w:p>
    <w:p w14:paraId="7ABEC38C" w14:textId="77777777" w:rsidR="009D5853" w:rsidRPr="009D5853" w:rsidRDefault="009D5853" w:rsidP="009D5853">
      <w:pPr>
        <w:spacing w:after="160" w:line="259" w:lineRule="auto"/>
        <w:rPr>
          <w:rFonts w:ascii="Arial" w:eastAsia="Calibri" w:hAnsi="Arial" w:cs="Arial"/>
        </w:rPr>
      </w:pPr>
      <w:r w:rsidRPr="009D5853">
        <w:rPr>
          <w:rFonts w:ascii="Arial" w:eastAsia="Calibri" w:hAnsi="Arial" w:cs="Arial"/>
        </w:rPr>
        <w:t>If agreed to continue protection this would be an increase of £46,946 compared to the original estimate, making a total allocation of £108,498 for 2019/20.</w:t>
      </w:r>
    </w:p>
    <w:p w14:paraId="0360BFEF" w14:textId="77777777" w:rsidR="009D5853" w:rsidRPr="009D5853" w:rsidRDefault="009D5853" w:rsidP="009D5853">
      <w:pPr>
        <w:spacing w:after="160" w:line="259" w:lineRule="auto"/>
        <w:rPr>
          <w:rFonts w:ascii="Arial" w:eastAsia="Calibri" w:hAnsi="Arial" w:cs="Arial"/>
        </w:rPr>
      </w:pPr>
    </w:p>
    <w:p w14:paraId="31AFE0DB" w14:textId="77777777" w:rsidR="009D5853" w:rsidRPr="009D5853" w:rsidRDefault="009D5853" w:rsidP="009D5853">
      <w:pPr>
        <w:spacing w:after="160" w:line="259" w:lineRule="auto"/>
        <w:rPr>
          <w:rFonts w:ascii="Arial" w:eastAsia="Calibri" w:hAnsi="Arial" w:cs="Arial"/>
          <w:b/>
        </w:rPr>
      </w:pPr>
      <w:r w:rsidRPr="009D5853">
        <w:rPr>
          <w:rFonts w:ascii="Arial" w:eastAsia="Calibri" w:hAnsi="Arial" w:cs="Arial"/>
          <w:b/>
        </w:rPr>
        <w:t>Actions:</w:t>
      </w:r>
    </w:p>
    <w:p w14:paraId="435211C4" w14:textId="77777777" w:rsidR="009D5853" w:rsidRPr="009D5853" w:rsidRDefault="009D5853" w:rsidP="009D5853">
      <w:pPr>
        <w:numPr>
          <w:ilvl w:val="0"/>
          <w:numId w:val="11"/>
        </w:numPr>
        <w:spacing w:after="160" w:line="259" w:lineRule="auto"/>
        <w:contextualSpacing/>
        <w:rPr>
          <w:rFonts w:ascii="Arial" w:eastAsia="Calibri" w:hAnsi="Arial" w:cs="Arial"/>
          <w:b/>
        </w:rPr>
      </w:pPr>
      <w:r w:rsidRPr="009D5853">
        <w:rPr>
          <w:rFonts w:ascii="Arial" w:eastAsia="Calibri" w:hAnsi="Arial" w:cs="Arial"/>
          <w:b/>
        </w:rPr>
        <w:t>Schools Forum is asked to comment on the protection level of the maintained nursery schools for 2018/19, in line with updated DSG allocations.</w:t>
      </w:r>
    </w:p>
    <w:p w14:paraId="3E806EBC" w14:textId="77777777" w:rsidR="009D5853" w:rsidRPr="009D5853" w:rsidRDefault="009D5853" w:rsidP="009D5853">
      <w:pPr>
        <w:spacing w:after="160" w:line="259" w:lineRule="auto"/>
        <w:ind w:left="720"/>
        <w:contextualSpacing/>
        <w:rPr>
          <w:rFonts w:ascii="Arial" w:eastAsia="Calibri" w:hAnsi="Arial" w:cs="Arial"/>
          <w:b/>
        </w:rPr>
      </w:pPr>
    </w:p>
    <w:p w14:paraId="6024F6AA" w14:textId="77777777" w:rsidR="009D5853" w:rsidRPr="009D5853" w:rsidRDefault="009D5853" w:rsidP="009D5853">
      <w:pPr>
        <w:numPr>
          <w:ilvl w:val="0"/>
          <w:numId w:val="10"/>
        </w:numPr>
        <w:spacing w:after="160" w:line="259" w:lineRule="auto"/>
        <w:contextualSpacing/>
        <w:rPr>
          <w:rFonts w:ascii="Arial" w:eastAsia="Calibri" w:hAnsi="Arial" w:cs="Arial"/>
          <w:b/>
        </w:rPr>
      </w:pPr>
      <w:r w:rsidRPr="009D5853">
        <w:rPr>
          <w:rFonts w:ascii="Arial" w:eastAsia="Calibri" w:hAnsi="Arial" w:cs="Arial"/>
          <w:b/>
        </w:rPr>
        <w:t>Schools Forum is asked to comment on the continuation of additional protection for maintained nursery schools in 2019/20.</w:t>
      </w:r>
    </w:p>
    <w:p w14:paraId="0517C5D5" w14:textId="77777777" w:rsidR="009D5853" w:rsidRPr="009D5853" w:rsidRDefault="009D5853" w:rsidP="009D5853">
      <w:pPr>
        <w:spacing w:after="160" w:line="259" w:lineRule="auto"/>
        <w:ind w:left="360"/>
        <w:rPr>
          <w:rFonts w:ascii="Calibri" w:eastAsia="Calibri" w:hAnsi="Calibri"/>
          <w:b/>
          <w:sz w:val="22"/>
          <w:szCs w:val="22"/>
        </w:rPr>
      </w:pPr>
    </w:p>
    <w:p w14:paraId="7C0D2955" w14:textId="77777777" w:rsidR="009D5853" w:rsidRPr="009D5853" w:rsidRDefault="009D5853" w:rsidP="009D5853">
      <w:pPr>
        <w:spacing w:after="160" w:line="259" w:lineRule="auto"/>
        <w:rPr>
          <w:rFonts w:ascii="Calibri" w:eastAsia="Calibri" w:hAnsi="Calibri"/>
          <w:b/>
          <w:sz w:val="22"/>
          <w:szCs w:val="22"/>
        </w:rPr>
      </w:pPr>
    </w:p>
    <w:p w14:paraId="1FF7A17C" w14:textId="77777777" w:rsidR="009D5853" w:rsidRPr="009D5853" w:rsidRDefault="009D5853" w:rsidP="009D5853">
      <w:pPr>
        <w:spacing w:after="160" w:line="259" w:lineRule="auto"/>
        <w:rPr>
          <w:rFonts w:ascii="Calibri" w:eastAsia="Calibri" w:hAnsi="Calibri"/>
          <w:sz w:val="22"/>
          <w:szCs w:val="22"/>
        </w:rPr>
      </w:pPr>
    </w:p>
    <w:p w14:paraId="79FAD268" w14:textId="77777777" w:rsidR="009D5853" w:rsidRPr="009D5853" w:rsidRDefault="009D5853" w:rsidP="009D5853">
      <w:pPr>
        <w:spacing w:after="160" w:line="259" w:lineRule="auto"/>
        <w:rPr>
          <w:rFonts w:ascii="Calibri" w:eastAsia="Calibri" w:hAnsi="Calibri"/>
          <w:sz w:val="22"/>
          <w:szCs w:val="22"/>
        </w:rPr>
      </w:pPr>
    </w:p>
    <w:p w14:paraId="2666E11C" w14:textId="77777777" w:rsidR="009D5853" w:rsidRPr="009D5853" w:rsidRDefault="009D5853" w:rsidP="009D5853">
      <w:pPr>
        <w:spacing w:after="160" w:line="259" w:lineRule="auto"/>
        <w:rPr>
          <w:rFonts w:ascii="Calibri" w:eastAsia="Calibri" w:hAnsi="Calibri"/>
          <w:sz w:val="22"/>
          <w:szCs w:val="22"/>
        </w:rPr>
      </w:pPr>
    </w:p>
    <w:p w14:paraId="53D6B66E" w14:textId="77777777" w:rsidR="009D5853" w:rsidRPr="009D5853" w:rsidRDefault="009D5853" w:rsidP="009D5853">
      <w:pPr>
        <w:spacing w:after="160" w:line="259" w:lineRule="auto"/>
        <w:rPr>
          <w:rFonts w:ascii="Calibri" w:eastAsia="Calibri" w:hAnsi="Calibri"/>
          <w:sz w:val="22"/>
          <w:szCs w:val="22"/>
        </w:rPr>
      </w:pPr>
    </w:p>
    <w:p w14:paraId="6F2169D5" w14:textId="77777777" w:rsidR="009D5853" w:rsidRPr="009D5853" w:rsidRDefault="009D5853" w:rsidP="009D5853">
      <w:pPr>
        <w:spacing w:after="160" w:line="259" w:lineRule="auto"/>
        <w:rPr>
          <w:rFonts w:ascii="Calibri" w:eastAsia="Calibri" w:hAnsi="Calibri"/>
          <w:sz w:val="22"/>
          <w:szCs w:val="22"/>
        </w:rPr>
      </w:pPr>
    </w:p>
    <w:p w14:paraId="24C4B729" w14:textId="77777777" w:rsidR="00706F12" w:rsidRPr="00706F12" w:rsidRDefault="00706F12" w:rsidP="009D5853">
      <w:pPr>
        <w:spacing w:after="160" w:line="259" w:lineRule="auto"/>
        <w:rPr>
          <w:rFonts w:ascii="Calibri" w:eastAsia="Calibri" w:hAnsi="Calibri"/>
          <w:b/>
          <w:sz w:val="22"/>
          <w:szCs w:val="22"/>
        </w:rPr>
      </w:pPr>
    </w:p>
    <w:p w14:paraId="1188FA55" w14:textId="77777777" w:rsidR="00D32E4F" w:rsidRPr="00500E14" w:rsidRDefault="00D32E4F" w:rsidP="00D32E4F">
      <w:pPr>
        <w:jc w:val="both"/>
        <w:rPr>
          <w:rFonts w:ascii="Arial" w:hAnsi="Arial" w:cs="Arial"/>
        </w:rPr>
      </w:pPr>
    </w:p>
    <w:sectPr w:rsidR="00D32E4F" w:rsidRPr="00500E14" w:rsidSect="00500E14">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A065" w14:textId="77777777" w:rsidR="00A43F8B" w:rsidRDefault="00A43F8B" w:rsidP="002A71D2">
      <w:r>
        <w:separator/>
      </w:r>
    </w:p>
  </w:endnote>
  <w:endnote w:type="continuationSeparator" w:id="0">
    <w:p w14:paraId="2F449B16" w14:textId="77777777" w:rsidR="00A43F8B" w:rsidRDefault="00A43F8B" w:rsidP="002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018A" w14:textId="77777777" w:rsidR="00A43F8B" w:rsidRDefault="00A43F8B" w:rsidP="002A71D2">
      <w:r>
        <w:separator/>
      </w:r>
    </w:p>
  </w:footnote>
  <w:footnote w:type="continuationSeparator" w:id="0">
    <w:p w14:paraId="22051626" w14:textId="77777777" w:rsidR="00A43F8B" w:rsidRDefault="00A43F8B" w:rsidP="002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18210"/>
      <w:docPartObj>
        <w:docPartGallery w:val="Page Numbers (Top of Page)"/>
        <w:docPartUnique/>
      </w:docPartObj>
    </w:sdtPr>
    <w:sdtEndPr>
      <w:rPr>
        <w:noProof/>
      </w:rPr>
    </w:sdtEndPr>
    <w:sdtContent>
      <w:p w14:paraId="2A153EB3" w14:textId="7CBA2515" w:rsidR="007F3209" w:rsidRDefault="007F32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6A4FE2" w14:textId="77777777" w:rsidR="007F3209" w:rsidRDefault="007F3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CC"/>
    <w:multiLevelType w:val="hybridMultilevel"/>
    <w:tmpl w:val="99B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41EE5"/>
    <w:multiLevelType w:val="hybridMultilevel"/>
    <w:tmpl w:val="C542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4E25"/>
    <w:multiLevelType w:val="hybridMultilevel"/>
    <w:tmpl w:val="44B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7839"/>
    <w:multiLevelType w:val="hybridMultilevel"/>
    <w:tmpl w:val="DB5A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6A7"/>
    <w:multiLevelType w:val="hybridMultilevel"/>
    <w:tmpl w:val="7318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805A1"/>
    <w:multiLevelType w:val="hybridMultilevel"/>
    <w:tmpl w:val="1D28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52BD4"/>
    <w:multiLevelType w:val="hybridMultilevel"/>
    <w:tmpl w:val="591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828EB"/>
    <w:multiLevelType w:val="hybridMultilevel"/>
    <w:tmpl w:val="085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240A1"/>
    <w:multiLevelType w:val="hybridMultilevel"/>
    <w:tmpl w:val="08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A5A35"/>
    <w:multiLevelType w:val="hybridMultilevel"/>
    <w:tmpl w:val="B2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C6575"/>
    <w:multiLevelType w:val="hybridMultilevel"/>
    <w:tmpl w:val="005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9"/>
  </w:num>
  <w:num w:numId="7">
    <w:abstractNumId w:val="0"/>
  </w:num>
  <w:num w:numId="8">
    <w:abstractNumId w:val="8"/>
  </w:num>
  <w:num w:numId="9">
    <w:abstractNumId w:val="6"/>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1"/>
    <w:rsid w:val="000060B1"/>
    <w:rsid w:val="000127CB"/>
    <w:rsid w:val="0003087E"/>
    <w:rsid w:val="00034F45"/>
    <w:rsid w:val="00040765"/>
    <w:rsid w:val="00044754"/>
    <w:rsid w:val="00051068"/>
    <w:rsid w:val="00057D08"/>
    <w:rsid w:val="000626F7"/>
    <w:rsid w:val="00062861"/>
    <w:rsid w:val="0007168B"/>
    <w:rsid w:val="00097D1D"/>
    <w:rsid w:val="000A0A3E"/>
    <w:rsid w:val="000B0CC0"/>
    <w:rsid w:val="00100850"/>
    <w:rsid w:val="0010246A"/>
    <w:rsid w:val="00114623"/>
    <w:rsid w:val="00127779"/>
    <w:rsid w:val="00130A2E"/>
    <w:rsid w:val="00152DA6"/>
    <w:rsid w:val="00174FE7"/>
    <w:rsid w:val="001757BD"/>
    <w:rsid w:val="001910F2"/>
    <w:rsid w:val="001A6009"/>
    <w:rsid w:val="001D19A3"/>
    <w:rsid w:val="00245B80"/>
    <w:rsid w:val="002462BD"/>
    <w:rsid w:val="00246C09"/>
    <w:rsid w:val="0025767A"/>
    <w:rsid w:val="00262282"/>
    <w:rsid w:val="00263A10"/>
    <w:rsid w:val="00263F6A"/>
    <w:rsid w:val="00266F8C"/>
    <w:rsid w:val="00286B71"/>
    <w:rsid w:val="00292EF4"/>
    <w:rsid w:val="002A5B7C"/>
    <w:rsid w:val="002A71D2"/>
    <w:rsid w:val="002B4630"/>
    <w:rsid w:val="002C227F"/>
    <w:rsid w:val="002C32A1"/>
    <w:rsid w:val="002D4E42"/>
    <w:rsid w:val="002E00B3"/>
    <w:rsid w:val="002E534C"/>
    <w:rsid w:val="002F0D8F"/>
    <w:rsid w:val="003012AA"/>
    <w:rsid w:val="003170C1"/>
    <w:rsid w:val="00347A04"/>
    <w:rsid w:val="00347D90"/>
    <w:rsid w:val="00352E01"/>
    <w:rsid w:val="00360FB8"/>
    <w:rsid w:val="00361346"/>
    <w:rsid w:val="00377056"/>
    <w:rsid w:val="0038164D"/>
    <w:rsid w:val="00383023"/>
    <w:rsid w:val="003845A8"/>
    <w:rsid w:val="00391C10"/>
    <w:rsid w:val="00392798"/>
    <w:rsid w:val="003A14EA"/>
    <w:rsid w:val="003A1A9E"/>
    <w:rsid w:val="003A732C"/>
    <w:rsid w:val="003D1E03"/>
    <w:rsid w:val="003E75CF"/>
    <w:rsid w:val="003E7888"/>
    <w:rsid w:val="00417F1D"/>
    <w:rsid w:val="00433F11"/>
    <w:rsid w:val="004409AE"/>
    <w:rsid w:val="00442AE3"/>
    <w:rsid w:val="00446AE6"/>
    <w:rsid w:val="00451E12"/>
    <w:rsid w:val="0045570D"/>
    <w:rsid w:val="004568B0"/>
    <w:rsid w:val="004578A7"/>
    <w:rsid w:val="00474DE8"/>
    <w:rsid w:val="004829DF"/>
    <w:rsid w:val="0048366D"/>
    <w:rsid w:val="00487769"/>
    <w:rsid w:val="00495C2F"/>
    <w:rsid w:val="004B310F"/>
    <w:rsid w:val="004D0379"/>
    <w:rsid w:val="004D1E5D"/>
    <w:rsid w:val="004E011C"/>
    <w:rsid w:val="004F5C88"/>
    <w:rsid w:val="00500E14"/>
    <w:rsid w:val="00502F51"/>
    <w:rsid w:val="0052324C"/>
    <w:rsid w:val="00527E29"/>
    <w:rsid w:val="005558EC"/>
    <w:rsid w:val="00584974"/>
    <w:rsid w:val="005A0059"/>
    <w:rsid w:val="005A0AFE"/>
    <w:rsid w:val="005A285B"/>
    <w:rsid w:val="005A4715"/>
    <w:rsid w:val="005B5250"/>
    <w:rsid w:val="005C003B"/>
    <w:rsid w:val="005D20EA"/>
    <w:rsid w:val="005D79F3"/>
    <w:rsid w:val="005E2AA7"/>
    <w:rsid w:val="005F0541"/>
    <w:rsid w:val="0061695D"/>
    <w:rsid w:val="00636541"/>
    <w:rsid w:val="006530ED"/>
    <w:rsid w:val="00684EB1"/>
    <w:rsid w:val="00690A6D"/>
    <w:rsid w:val="006A236C"/>
    <w:rsid w:val="006A4BAA"/>
    <w:rsid w:val="006B2BC3"/>
    <w:rsid w:val="006D3DF4"/>
    <w:rsid w:val="006D56D4"/>
    <w:rsid w:val="007045BC"/>
    <w:rsid w:val="00706B0C"/>
    <w:rsid w:val="00706F12"/>
    <w:rsid w:val="00710233"/>
    <w:rsid w:val="00733C12"/>
    <w:rsid w:val="00762884"/>
    <w:rsid w:val="0077490E"/>
    <w:rsid w:val="00781B43"/>
    <w:rsid w:val="00790888"/>
    <w:rsid w:val="0079171F"/>
    <w:rsid w:val="007A1E5D"/>
    <w:rsid w:val="007A28BA"/>
    <w:rsid w:val="007A5049"/>
    <w:rsid w:val="007C109A"/>
    <w:rsid w:val="007C30CD"/>
    <w:rsid w:val="007D03E6"/>
    <w:rsid w:val="007D112C"/>
    <w:rsid w:val="007D497E"/>
    <w:rsid w:val="007D6C2E"/>
    <w:rsid w:val="007F06AD"/>
    <w:rsid w:val="007F3209"/>
    <w:rsid w:val="007F7713"/>
    <w:rsid w:val="00814F10"/>
    <w:rsid w:val="00820992"/>
    <w:rsid w:val="00823602"/>
    <w:rsid w:val="008246C1"/>
    <w:rsid w:val="0084483E"/>
    <w:rsid w:val="008558F0"/>
    <w:rsid w:val="008603D5"/>
    <w:rsid w:val="008610D7"/>
    <w:rsid w:val="008702BE"/>
    <w:rsid w:val="0088788F"/>
    <w:rsid w:val="00887E80"/>
    <w:rsid w:val="008A0A03"/>
    <w:rsid w:val="008A6AF6"/>
    <w:rsid w:val="008A6CD6"/>
    <w:rsid w:val="008B719A"/>
    <w:rsid w:val="008C40BF"/>
    <w:rsid w:val="008D109F"/>
    <w:rsid w:val="008F7249"/>
    <w:rsid w:val="00905D08"/>
    <w:rsid w:val="0090647F"/>
    <w:rsid w:val="0091295D"/>
    <w:rsid w:val="00915548"/>
    <w:rsid w:val="00925623"/>
    <w:rsid w:val="009410A3"/>
    <w:rsid w:val="0096009A"/>
    <w:rsid w:val="00966A2E"/>
    <w:rsid w:val="009724EB"/>
    <w:rsid w:val="009976BE"/>
    <w:rsid w:val="009B6186"/>
    <w:rsid w:val="009C2116"/>
    <w:rsid w:val="009D5853"/>
    <w:rsid w:val="009D7777"/>
    <w:rsid w:val="009D77A6"/>
    <w:rsid w:val="009E1CA7"/>
    <w:rsid w:val="009F0AFB"/>
    <w:rsid w:val="00A021F9"/>
    <w:rsid w:val="00A0263E"/>
    <w:rsid w:val="00A069E5"/>
    <w:rsid w:val="00A21350"/>
    <w:rsid w:val="00A43F8B"/>
    <w:rsid w:val="00A50231"/>
    <w:rsid w:val="00A56C1B"/>
    <w:rsid w:val="00A61F8B"/>
    <w:rsid w:val="00A74F98"/>
    <w:rsid w:val="00A760C2"/>
    <w:rsid w:val="00A836EA"/>
    <w:rsid w:val="00A9031A"/>
    <w:rsid w:val="00AA3896"/>
    <w:rsid w:val="00AA64B0"/>
    <w:rsid w:val="00AB2623"/>
    <w:rsid w:val="00AB28CE"/>
    <w:rsid w:val="00AC36C2"/>
    <w:rsid w:val="00AE0516"/>
    <w:rsid w:val="00AE724D"/>
    <w:rsid w:val="00B01AD3"/>
    <w:rsid w:val="00B0690D"/>
    <w:rsid w:val="00B1656A"/>
    <w:rsid w:val="00B21D81"/>
    <w:rsid w:val="00B37DD8"/>
    <w:rsid w:val="00B425D9"/>
    <w:rsid w:val="00B44279"/>
    <w:rsid w:val="00B450B8"/>
    <w:rsid w:val="00BA170F"/>
    <w:rsid w:val="00BA3B66"/>
    <w:rsid w:val="00BB40B2"/>
    <w:rsid w:val="00BF27C0"/>
    <w:rsid w:val="00BF4E5C"/>
    <w:rsid w:val="00C00278"/>
    <w:rsid w:val="00C02265"/>
    <w:rsid w:val="00C27BD8"/>
    <w:rsid w:val="00C629AA"/>
    <w:rsid w:val="00C73F27"/>
    <w:rsid w:val="00C80D4B"/>
    <w:rsid w:val="00C8767B"/>
    <w:rsid w:val="00C9631E"/>
    <w:rsid w:val="00CD6388"/>
    <w:rsid w:val="00CE194A"/>
    <w:rsid w:val="00CE4049"/>
    <w:rsid w:val="00CE5106"/>
    <w:rsid w:val="00CF109A"/>
    <w:rsid w:val="00CF27C2"/>
    <w:rsid w:val="00CF7158"/>
    <w:rsid w:val="00D04D8A"/>
    <w:rsid w:val="00D172D1"/>
    <w:rsid w:val="00D22895"/>
    <w:rsid w:val="00D32E4F"/>
    <w:rsid w:val="00D5382C"/>
    <w:rsid w:val="00D8470E"/>
    <w:rsid w:val="00D92BE8"/>
    <w:rsid w:val="00D94FE6"/>
    <w:rsid w:val="00DA08C5"/>
    <w:rsid w:val="00DA4BE5"/>
    <w:rsid w:val="00DA6218"/>
    <w:rsid w:val="00DE1A2F"/>
    <w:rsid w:val="00E20419"/>
    <w:rsid w:val="00E2594A"/>
    <w:rsid w:val="00E259E5"/>
    <w:rsid w:val="00E266C3"/>
    <w:rsid w:val="00E378C5"/>
    <w:rsid w:val="00E4117A"/>
    <w:rsid w:val="00E56AE5"/>
    <w:rsid w:val="00E74C90"/>
    <w:rsid w:val="00E80AC0"/>
    <w:rsid w:val="00E82F15"/>
    <w:rsid w:val="00EA3BC5"/>
    <w:rsid w:val="00EA62D4"/>
    <w:rsid w:val="00EB1422"/>
    <w:rsid w:val="00EB1691"/>
    <w:rsid w:val="00EB6E5D"/>
    <w:rsid w:val="00EC326C"/>
    <w:rsid w:val="00ED5F2F"/>
    <w:rsid w:val="00EE320B"/>
    <w:rsid w:val="00EF100E"/>
    <w:rsid w:val="00F30F90"/>
    <w:rsid w:val="00F31A8F"/>
    <w:rsid w:val="00F43C5E"/>
    <w:rsid w:val="00F472B0"/>
    <w:rsid w:val="00F51156"/>
    <w:rsid w:val="00F552E6"/>
    <w:rsid w:val="00F55B45"/>
    <w:rsid w:val="00F60545"/>
    <w:rsid w:val="00F71935"/>
    <w:rsid w:val="00F738E8"/>
    <w:rsid w:val="00F96340"/>
    <w:rsid w:val="00FA4DC3"/>
    <w:rsid w:val="00FB7863"/>
    <w:rsid w:val="00FC43DE"/>
    <w:rsid w:val="00FD2B9F"/>
    <w:rsid w:val="00FE7AA9"/>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FDD907"/>
  <w15:chartTrackingRefBased/>
  <w15:docId w15:val="{11DBE92A-DB6B-49BC-9246-703FD8C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B71"/>
    <w:pPr>
      <w:keepNext/>
      <w:outlineLvl w:val="0"/>
    </w:pPr>
    <w:rPr>
      <w:rFonts w:ascii="Arial" w:hAnsi="Arial" w:cs="Arial"/>
      <w:b/>
      <w:bCs/>
    </w:rPr>
  </w:style>
  <w:style w:type="paragraph" w:styleId="Heading2">
    <w:name w:val="heading 2"/>
    <w:basedOn w:val="Normal"/>
    <w:next w:val="Normal"/>
    <w:link w:val="Heading2Char"/>
    <w:qFormat/>
    <w:rsid w:val="00286B71"/>
    <w:pPr>
      <w:keepNext/>
      <w:jc w:val="both"/>
      <w:outlineLvl w:val="1"/>
    </w:pPr>
    <w:rPr>
      <w:rFonts w:ascii="Arial" w:hAnsi="Arial" w:cs="Arial"/>
      <w:u w:val="single"/>
    </w:rPr>
  </w:style>
  <w:style w:type="paragraph" w:styleId="Heading3">
    <w:name w:val="heading 3"/>
    <w:basedOn w:val="Normal"/>
    <w:next w:val="Normal"/>
    <w:link w:val="Heading3Char"/>
    <w:qFormat/>
    <w:rsid w:val="00905D0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
    <w:semiHidden/>
    <w:unhideWhenUsed/>
    <w:qFormat/>
    <w:rsid w:val="00C963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B71"/>
    <w:rPr>
      <w:rFonts w:ascii="Arial" w:eastAsia="Times New Roman" w:hAnsi="Arial" w:cs="Arial"/>
      <w:b/>
      <w:bCs/>
      <w:sz w:val="24"/>
      <w:szCs w:val="24"/>
    </w:rPr>
  </w:style>
  <w:style w:type="character" w:customStyle="1" w:styleId="Heading2Char">
    <w:name w:val="Heading 2 Char"/>
    <w:basedOn w:val="DefaultParagraphFont"/>
    <w:link w:val="Heading2"/>
    <w:rsid w:val="00286B71"/>
    <w:rPr>
      <w:rFonts w:ascii="Arial" w:eastAsia="Times New Roman" w:hAnsi="Arial" w:cs="Arial"/>
      <w:sz w:val="24"/>
      <w:szCs w:val="24"/>
      <w:u w:val="single"/>
    </w:rPr>
  </w:style>
  <w:style w:type="paragraph" w:customStyle="1" w:styleId="CcList">
    <w:name w:val="Cc List"/>
    <w:basedOn w:val="Normal"/>
    <w:rsid w:val="00286B71"/>
    <w:rPr>
      <w:rFonts w:ascii="New York" w:hAnsi="New York"/>
      <w:szCs w:val="20"/>
    </w:rPr>
  </w:style>
  <w:style w:type="paragraph" w:styleId="Header">
    <w:name w:val="header"/>
    <w:basedOn w:val="Normal"/>
    <w:link w:val="HeaderChar"/>
    <w:uiPriority w:val="99"/>
    <w:rsid w:val="00286B71"/>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286B71"/>
    <w:rPr>
      <w:rFonts w:ascii="Arial" w:eastAsia="Times New Roman" w:hAnsi="Arial" w:cs="Times New Roman"/>
      <w:sz w:val="24"/>
      <w:szCs w:val="20"/>
    </w:rPr>
  </w:style>
  <w:style w:type="paragraph" w:styleId="BlockText">
    <w:name w:val="Block Text"/>
    <w:basedOn w:val="Normal"/>
    <w:link w:val="BlockTextChar"/>
    <w:rsid w:val="00286B71"/>
    <w:pPr>
      <w:tabs>
        <w:tab w:val="left" w:pos="2880"/>
        <w:tab w:val="left" w:pos="8460"/>
      </w:tabs>
      <w:ind w:left="2880" w:right="1106" w:hanging="2880"/>
    </w:pPr>
    <w:rPr>
      <w:rFonts w:ascii="Arial" w:hAnsi="Arial" w:cs="Arial"/>
      <w:sz w:val="20"/>
      <w:szCs w:val="22"/>
    </w:rPr>
  </w:style>
  <w:style w:type="paragraph" w:styleId="BodyText2">
    <w:name w:val="Body Text 2"/>
    <w:basedOn w:val="Normal"/>
    <w:link w:val="BodyText2Char"/>
    <w:rsid w:val="00286B71"/>
    <w:pPr>
      <w:jc w:val="both"/>
    </w:pPr>
    <w:rPr>
      <w:rFonts w:ascii="Arial" w:hAnsi="Arial" w:cs="Arial"/>
    </w:rPr>
  </w:style>
  <w:style w:type="character" w:customStyle="1" w:styleId="BodyText2Char">
    <w:name w:val="Body Text 2 Char"/>
    <w:basedOn w:val="DefaultParagraphFont"/>
    <w:link w:val="BodyText2"/>
    <w:rsid w:val="00286B71"/>
    <w:rPr>
      <w:rFonts w:ascii="Arial" w:eastAsia="Times New Roman" w:hAnsi="Arial" w:cs="Arial"/>
      <w:sz w:val="24"/>
      <w:szCs w:val="24"/>
    </w:rPr>
  </w:style>
  <w:style w:type="paragraph" w:customStyle="1" w:styleId="CharCharCharCharCharCharCharCharCharCharCharChar">
    <w:name w:val="Char Char Char Char Char Char Char Char Char Char Char Char"/>
    <w:basedOn w:val="Normal"/>
    <w:rsid w:val="00286B71"/>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34F45"/>
    <w:pPr>
      <w:ind w:left="720"/>
      <w:contextualSpacing/>
    </w:pPr>
  </w:style>
  <w:style w:type="paragraph" w:styleId="BalloonText">
    <w:name w:val="Balloon Text"/>
    <w:basedOn w:val="Normal"/>
    <w:link w:val="BalloonTextChar"/>
    <w:semiHidden/>
    <w:unhideWhenUsed/>
    <w:rsid w:val="00C0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8"/>
    <w:rPr>
      <w:rFonts w:ascii="Segoe UI" w:eastAsia="Times New Roman" w:hAnsi="Segoe UI" w:cs="Segoe UI"/>
      <w:sz w:val="18"/>
      <w:szCs w:val="18"/>
    </w:rPr>
  </w:style>
  <w:style w:type="paragraph" w:styleId="NoSpacing">
    <w:name w:val="No Spacing"/>
    <w:uiPriority w:val="1"/>
    <w:qFormat/>
    <w:rsid w:val="00F552E6"/>
    <w:pPr>
      <w:spacing w:after="0" w:line="240" w:lineRule="auto"/>
    </w:pPr>
  </w:style>
  <w:style w:type="character" w:customStyle="1" w:styleId="Heading3Char">
    <w:name w:val="Heading 3 Char"/>
    <w:basedOn w:val="DefaultParagraphFont"/>
    <w:link w:val="Heading3"/>
    <w:rsid w:val="00905D08"/>
    <w:rPr>
      <w:rFonts w:ascii="Arial" w:eastAsia="Times New Roman" w:hAnsi="Arial" w:cs="Arial"/>
      <w:b/>
      <w:bCs/>
      <w:sz w:val="26"/>
      <w:szCs w:val="26"/>
      <w:lang w:eastAsia="en-GB"/>
    </w:rPr>
  </w:style>
  <w:style w:type="numbering" w:customStyle="1" w:styleId="NoList1">
    <w:name w:val="No List1"/>
    <w:next w:val="NoList"/>
    <w:semiHidden/>
    <w:rsid w:val="00905D08"/>
  </w:style>
  <w:style w:type="character" w:customStyle="1" w:styleId="BlockTextChar">
    <w:name w:val="Block Text Char"/>
    <w:link w:val="BlockText"/>
    <w:rsid w:val="00905D08"/>
    <w:rPr>
      <w:rFonts w:ascii="Arial" w:eastAsia="Times New Roman" w:hAnsi="Arial" w:cs="Arial"/>
      <w:sz w:val="20"/>
    </w:rPr>
  </w:style>
  <w:style w:type="paragraph" w:styleId="BodyTextIndent">
    <w:name w:val="Body Text Indent"/>
    <w:basedOn w:val="Normal"/>
    <w:link w:val="BodyTextIndentChar"/>
    <w:rsid w:val="00905D08"/>
    <w:pPr>
      <w:ind w:left="720" w:hanging="720"/>
    </w:pPr>
    <w:rPr>
      <w:rFonts w:ascii="Arial" w:hAnsi="Arial" w:cs="Arial"/>
    </w:rPr>
  </w:style>
  <w:style w:type="character" w:customStyle="1" w:styleId="BodyTextIndentChar">
    <w:name w:val="Body Text Indent Char"/>
    <w:basedOn w:val="DefaultParagraphFont"/>
    <w:link w:val="BodyTextIndent"/>
    <w:rsid w:val="00905D08"/>
    <w:rPr>
      <w:rFonts w:ascii="Arial" w:eastAsia="Times New Roman" w:hAnsi="Arial" w:cs="Arial"/>
      <w:sz w:val="24"/>
      <w:szCs w:val="24"/>
    </w:rPr>
  </w:style>
  <w:style w:type="character" w:customStyle="1" w:styleId="CharChar">
    <w:name w:val="Char Char"/>
    <w:rsid w:val="00905D08"/>
    <w:rPr>
      <w:rFonts w:ascii="Arial" w:hAnsi="Arial" w:cs="Arial"/>
      <w:sz w:val="24"/>
      <w:lang w:val="en-GB" w:eastAsia="en-US" w:bidi="ar-SA"/>
    </w:rPr>
  </w:style>
  <w:style w:type="paragraph" w:styleId="Footer">
    <w:name w:val="footer"/>
    <w:basedOn w:val="Normal"/>
    <w:link w:val="FooterChar"/>
    <w:uiPriority w:val="99"/>
    <w:unhideWhenUsed/>
    <w:rsid w:val="002A71D2"/>
    <w:pPr>
      <w:tabs>
        <w:tab w:val="center" w:pos="4513"/>
        <w:tab w:val="right" w:pos="9026"/>
      </w:tabs>
    </w:pPr>
  </w:style>
  <w:style w:type="character" w:customStyle="1" w:styleId="FooterChar">
    <w:name w:val="Footer Char"/>
    <w:basedOn w:val="DefaultParagraphFont"/>
    <w:link w:val="Footer"/>
    <w:uiPriority w:val="99"/>
    <w:rsid w:val="002A71D2"/>
    <w:rPr>
      <w:rFonts w:ascii="Times New Roman" w:eastAsia="Times New Roman" w:hAnsi="Times New Roman" w:cs="Times New Roman"/>
      <w:sz w:val="24"/>
      <w:szCs w:val="24"/>
    </w:rPr>
  </w:style>
  <w:style w:type="paragraph" w:customStyle="1" w:styleId="Default">
    <w:name w:val="Default"/>
    <w:basedOn w:val="Normal"/>
    <w:rsid w:val="00D8470E"/>
    <w:pPr>
      <w:autoSpaceDE w:val="0"/>
      <w:autoSpaceDN w:val="0"/>
    </w:pPr>
    <w:rPr>
      <w:rFonts w:ascii="Arial" w:eastAsiaTheme="minorHAnsi" w:hAnsi="Arial" w:cs="Arial"/>
      <w:color w:val="000000"/>
      <w:lang w:eastAsia="en-GB"/>
    </w:rPr>
  </w:style>
  <w:style w:type="character" w:styleId="Hyperlink">
    <w:name w:val="Hyperlink"/>
    <w:basedOn w:val="DefaultParagraphFont"/>
    <w:uiPriority w:val="99"/>
    <w:unhideWhenUsed/>
    <w:rsid w:val="00D8470E"/>
    <w:rPr>
      <w:color w:val="0563C1" w:themeColor="hyperlink"/>
      <w:u w:val="single"/>
    </w:rPr>
  </w:style>
  <w:style w:type="character" w:styleId="UnresolvedMention">
    <w:name w:val="Unresolved Mention"/>
    <w:basedOn w:val="DefaultParagraphFont"/>
    <w:uiPriority w:val="99"/>
    <w:semiHidden/>
    <w:unhideWhenUsed/>
    <w:rsid w:val="00057D08"/>
    <w:rPr>
      <w:color w:val="808080"/>
      <w:shd w:val="clear" w:color="auto" w:fill="E6E6E6"/>
    </w:rPr>
  </w:style>
  <w:style w:type="character" w:styleId="FollowedHyperlink">
    <w:name w:val="FollowedHyperlink"/>
    <w:basedOn w:val="DefaultParagraphFont"/>
    <w:uiPriority w:val="99"/>
    <w:semiHidden/>
    <w:unhideWhenUsed/>
    <w:rsid w:val="00057D08"/>
    <w:rPr>
      <w:color w:val="954F72" w:themeColor="followedHyperlink"/>
      <w:u w:val="single"/>
    </w:rPr>
  </w:style>
  <w:style w:type="table" w:customStyle="1" w:styleId="TableGrid1">
    <w:name w:val="Table Grid1"/>
    <w:basedOn w:val="TableNormal"/>
    <w:next w:val="TableGrid"/>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631E"/>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A5B7C"/>
    <w:pPr>
      <w:spacing w:before="100" w:beforeAutospacing="1" w:after="100" w:afterAutospacing="1"/>
    </w:pPr>
    <w:rPr>
      <w:rFonts w:eastAsia="Calibri"/>
      <w:lang w:eastAsia="en-GB"/>
    </w:rPr>
  </w:style>
  <w:style w:type="table" w:customStyle="1" w:styleId="TableGrid3">
    <w:name w:val="Table Grid3"/>
    <w:basedOn w:val="TableNormal"/>
    <w:next w:val="TableGrid"/>
    <w:uiPriority w:val="39"/>
    <w:rsid w:val="0070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6583">
      <w:bodyDiv w:val="1"/>
      <w:marLeft w:val="0"/>
      <w:marRight w:val="0"/>
      <w:marTop w:val="0"/>
      <w:marBottom w:val="0"/>
      <w:divBdr>
        <w:top w:val="none" w:sz="0" w:space="0" w:color="auto"/>
        <w:left w:val="none" w:sz="0" w:space="0" w:color="auto"/>
        <w:bottom w:val="none" w:sz="0" w:space="0" w:color="auto"/>
        <w:right w:val="none" w:sz="0" w:space="0" w:color="auto"/>
      </w:divBdr>
    </w:div>
    <w:div w:id="477578092">
      <w:bodyDiv w:val="1"/>
      <w:marLeft w:val="0"/>
      <w:marRight w:val="0"/>
      <w:marTop w:val="0"/>
      <w:marBottom w:val="0"/>
      <w:divBdr>
        <w:top w:val="none" w:sz="0" w:space="0" w:color="auto"/>
        <w:left w:val="none" w:sz="0" w:space="0" w:color="auto"/>
        <w:bottom w:val="none" w:sz="0" w:space="0" w:color="auto"/>
        <w:right w:val="none" w:sz="0" w:space="0" w:color="auto"/>
      </w:divBdr>
    </w:div>
    <w:div w:id="860624852">
      <w:bodyDiv w:val="1"/>
      <w:marLeft w:val="0"/>
      <w:marRight w:val="0"/>
      <w:marTop w:val="0"/>
      <w:marBottom w:val="0"/>
      <w:divBdr>
        <w:top w:val="none" w:sz="0" w:space="0" w:color="auto"/>
        <w:left w:val="none" w:sz="0" w:space="0" w:color="auto"/>
        <w:bottom w:val="none" w:sz="0" w:space="0" w:color="auto"/>
        <w:right w:val="none" w:sz="0" w:space="0" w:color="auto"/>
      </w:divBdr>
    </w:div>
    <w:div w:id="1147090377">
      <w:bodyDiv w:val="1"/>
      <w:marLeft w:val="0"/>
      <w:marRight w:val="0"/>
      <w:marTop w:val="0"/>
      <w:marBottom w:val="0"/>
      <w:divBdr>
        <w:top w:val="none" w:sz="0" w:space="0" w:color="auto"/>
        <w:left w:val="none" w:sz="0" w:space="0" w:color="auto"/>
        <w:bottom w:val="none" w:sz="0" w:space="0" w:color="auto"/>
        <w:right w:val="none" w:sz="0" w:space="0" w:color="auto"/>
      </w:divBdr>
    </w:div>
    <w:div w:id="1175343116">
      <w:bodyDiv w:val="1"/>
      <w:marLeft w:val="0"/>
      <w:marRight w:val="0"/>
      <w:marTop w:val="0"/>
      <w:marBottom w:val="0"/>
      <w:divBdr>
        <w:top w:val="none" w:sz="0" w:space="0" w:color="auto"/>
        <w:left w:val="none" w:sz="0" w:space="0" w:color="auto"/>
        <w:bottom w:val="none" w:sz="0" w:space="0" w:color="auto"/>
        <w:right w:val="none" w:sz="0" w:space="0" w:color="auto"/>
      </w:divBdr>
    </w:div>
    <w:div w:id="1354918619">
      <w:bodyDiv w:val="1"/>
      <w:marLeft w:val="0"/>
      <w:marRight w:val="0"/>
      <w:marTop w:val="0"/>
      <w:marBottom w:val="0"/>
      <w:divBdr>
        <w:top w:val="none" w:sz="0" w:space="0" w:color="auto"/>
        <w:left w:val="none" w:sz="0" w:space="0" w:color="auto"/>
        <w:bottom w:val="none" w:sz="0" w:space="0" w:color="auto"/>
        <w:right w:val="none" w:sz="0" w:space="0" w:color="auto"/>
      </w:divBdr>
    </w:div>
    <w:div w:id="1608735428">
      <w:bodyDiv w:val="1"/>
      <w:marLeft w:val="0"/>
      <w:marRight w:val="0"/>
      <w:marTop w:val="0"/>
      <w:marBottom w:val="0"/>
      <w:divBdr>
        <w:top w:val="none" w:sz="0" w:space="0" w:color="auto"/>
        <w:left w:val="none" w:sz="0" w:space="0" w:color="auto"/>
        <w:bottom w:val="none" w:sz="0" w:space="0" w:color="auto"/>
        <w:right w:val="none" w:sz="0" w:space="0" w:color="auto"/>
      </w:divBdr>
    </w:div>
    <w:div w:id="1733894098">
      <w:bodyDiv w:val="1"/>
      <w:marLeft w:val="0"/>
      <w:marRight w:val="0"/>
      <w:marTop w:val="0"/>
      <w:marBottom w:val="0"/>
      <w:divBdr>
        <w:top w:val="none" w:sz="0" w:space="0" w:color="auto"/>
        <w:left w:val="none" w:sz="0" w:space="0" w:color="auto"/>
        <w:bottom w:val="none" w:sz="0" w:space="0" w:color="auto"/>
        <w:right w:val="none" w:sz="0" w:space="0" w:color="auto"/>
      </w:divBdr>
    </w:div>
    <w:div w:id="1842545119">
      <w:bodyDiv w:val="1"/>
      <w:marLeft w:val="0"/>
      <w:marRight w:val="0"/>
      <w:marTop w:val="0"/>
      <w:marBottom w:val="0"/>
      <w:divBdr>
        <w:top w:val="none" w:sz="0" w:space="0" w:color="auto"/>
        <w:left w:val="none" w:sz="0" w:space="0" w:color="auto"/>
        <w:bottom w:val="none" w:sz="0" w:space="0" w:color="auto"/>
        <w:right w:val="none" w:sz="0" w:space="0" w:color="auto"/>
      </w:divBdr>
    </w:div>
    <w:div w:id="2049262388">
      <w:bodyDiv w:val="1"/>
      <w:marLeft w:val="0"/>
      <w:marRight w:val="0"/>
      <w:marTop w:val="0"/>
      <w:marBottom w:val="0"/>
      <w:divBdr>
        <w:top w:val="none" w:sz="0" w:space="0" w:color="auto"/>
        <w:left w:val="none" w:sz="0" w:space="0" w:color="auto"/>
        <w:bottom w:val="none" w:sz="0" w:space="0" w:color="auto"/>
        <w:right w:val="none" w:sz="0" w:space="0" w:color="auto"/>
      </w:divBdr>
    </w:div>
    <w:div w:id="2141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xMjE5Ljk5MjYxMjQxJm1lc3NhZ2VpZD1NREItUFJELUJVTC0yMDE4MTIxOS45OTI2MTI0MSZkYXRhYmFzZWlkPTEwMDEmc2VyaWFsPTE3MzM2NjU0JmVtYWlsaWQ9bWFydGluLmJyb2NrQG5vcmZvbGsuZ292LnVrJnVzZXJpZD1tYXJ0aW4uYnJvY2tAbm9yZm9say5nb3YudWsmdGFyZ2V0aWQ9JmZsPSZleHRyYT1NdWx0aXZhcmlhdGVJZD0mJiY=&amp;&amp;&amp;110&amp;&amp;&amp;https://www.gov.uk/government/publications/free-school-meals-supplementary-grant-2018-to-2019" TargetMode="External"/><Relationship Id="rId3" Type="http://schemas.openxmlformats.org/officeDocument/2006/relationships/settings" Target="settings.xml"/><Relationship Id="rId7" Type="http://schemas.openxmlformats.org/officeDocument/2006/relationships/hyperlink" Target="http://links.govdelivery.com/track?type=click&amp;enid=ZWFzPTEmbXNpZD0mYXVpZD0mbWFpbGluZ2lkPTIwMTgxMjE5Ljk5MjYxMjQxJm1lc3NhZ2VpZD1NREItUFJELUJVTC0yMDE4MTIxOS45OTI2MTI0MSZkYXRhYmFzZWlkPTEwMDEmc2VyaWFsPTE3MzM2NjU0JmVtYWlsaWQ9bWFydGluLmJyb2NrQG5vcmZvbGsuZ292LnVrJnVzZXJpZD1tYXJ0aW4uYnJvY2tAbm9yZm9say5nb3YudWsmdGFyZ2V0aWQ9JmZsPSZleHRyYT1NdWx0aXZhcmlhdGVJZD0mJiY=&amp;&amp;&amp;109&amp;&amp;&amp;https://www.gov.uk/government/publications/pupil-premium-allocations-and-conditions-of-grant-2019-to-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Attwood, Marilyn</dc:creator>
  <cp:keywords/>
  <dc:description/>
  <cp:lastModifiedBy>McGregor, Caroline</cp:lastModifiedBy>
  <cp:revision>2</cp:revision>
  <cp:lastPrinted>2018-05-10T12:51:00Z</cp:lastPrinted>
  <dcterms:created xsi:type="dcterms:W3CDTF">2020-05-06T13:18:00Z</dcterms:created>
  <dcterms:modified xsi:type="dcterms:W3CDTF">2020-05-06T13:18:00Z</dcterms:modified>
</cp:coreProperties>
</file>